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75DD3" w14:textId="77777777" w:rsidR="00BD6CD0" w:rsidRPr="00BB3944" w:rsidRDefault="00BD6CD0" w:rsidP="007F6273">
      <w:pPr>
        <w:pStyle w:val="NoSpacing"/>
      </w:pPr>
    </w:p>
    <w:p w14:paraId="712C2568" w14:textId="77777777" w:rsidR="00A91A42" w:rsidRDefault="00A91A42"/>
    <w:p w14:paraId="4056872C" w14:textId="77777777" w:rsidR="00A91A42" w:rsidRDefault="00A91A42"/>
    <w:p w14:paraId="74DF4254" w14:textId="77777777" w:rsidR="00A91A42" w:rsidRDefault="00A91A42"/>
    <w:p w14:paraId="11447CA1" w14:textId="77777777" w:rsidR="00A91A42" w:rsidRDefault="00A91A42"/>
    <w:p w14:paraId="1457D453" w14:textId="77777777" w:rsidR="00A91A42" w:rsidRDefault="00A91A42"/>
    <w:p w14:paraId="2B0BFBFF" w14:textId="77777777" w:rsidR="00A91A42" w:rsidRDefault="00A91A42"/>
    <w:p w14:paraId="7AE29B91" w14:textId="77777777" w:rsidR="00A91A42" w:rsidRDefault="00A91A42"/>
    <w:p w14:paraId="0AA63B38" w14:textId="77777777" w:rsidR="00A91A42" w:rsidRDefault="00A91A42"/>
    <w:p w14:paraId="2C2830EC" w14:textId="77777777" w:rsidR="00A91A42" w:rsidRDefault="00A91A42"/>
    <w:p w14:paraId="49337691" w14:textId="77777777" w:rsidR="00A91A42" w:rsidRDefault="00A91A42"/>
    <w:p w14:paraId="1C308C7A" w14:textId="77777777" w:rsidR="00A91A42" w:rsidRDefault="00A91A42"/>
    <w:p w14:paraId="0086AC7A" w14:textId="77777777" w:rsidR="00A91A42" w:rsidRDefault="00A91A42"/>
    <w:p w14:paraId="3A8FB176" w14:textId="77777777" w:rsidR="00A91A42" w:rsidRDefault="00A91A42"/>
    <w:p w14:paraId="1E3603AF" w14:textId="77777777" w:rsidR="00A91A42" w:rsidRDefault="00A91A42"/>
    <w:p w14:paraId="19448741" w14:textId="77777777" w:rsidR="00A91A42" w:rsidRDefault="00A91A42"/>
    <w:p w14:paraId="6F6D84E7" w14:textId="77777777" w:rsidR="00A91A42" w:rsidRDefault="00A91A42"/>
    <w:p w14:paraId="5ED29190" w14:textId="77777777" w:rsidR="00A91A42" w:rsidRDefault="00A91A42"/>
    <w:p w14:paraId="29D39E25" w14:textId="77777777" w:rsidR="00A91A42" w:rsidRDefault="00A91A42"/>
    <w:p w14:paraId="1D13630D" w14:textId="77777777" w:rsidR="00A91A42" w:rsidRDefault="00A91A42"/>
    <w:p w14:paraId="1FA204F3" w14:textId="77777777" w:rsidR="00A91A42" w:rsidRDefault="00A91A42"/>
    <w:p w14:paraId="3683BEC2" w14:textId="77777777" w:rsidR="00A91A42" w:rsidRDefault="00A91A42"/>
    <w:p w14:paraId="050EFF3B" w14:textId="77777777" w:rsidR="00A91A42" w:rsidRPr="00A91A42" w:rsidRDefault="00A91A42"/>
    <w:tbl>
      <w:tblPr>
        <w:tblpPr w:leftFromText="180" w:rightFromText="180" w:vertAnchor="text" w:horzAnchor="page" w:tblpX="988" w:tblpY="119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/>
        <w:tblLook w:val="04A0" w:firstRow="1" w:lastRow="0" w:firstColumn="1" w:lastColumn="0" w:noHBand="0" w:noVBand="1"/>
      </w:tblPr>
      <w:tblGrid>
        <w:gridCol w:w="9713"/>
      </w:tblGrid>
      <w:tr w:rsidR="00437777" w:rsidRPr="00CF4FBF" w14:paraId="5E0EF6C8" w14:textId="77777777" w:rsidTr="00437777">
        <w:tc>
          <w:tcPr>
            <w:tcW w:w="9713" w:type="dxa"/>
            <w:shd w:val="clear" w:color="auto" w:fill="8EAADB"/>
          </w:tcPr>
          <w:p w14:paraId="75372B4F" w14:textId="77777777" w:rsidR="00437777" w:rsidRPr="00CF4FBF" w:rsidRDefault="00437777" w:rsidP="00437777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608576B9" w14:textId="77777777" w:rsidR="00437777" w:rsidRPr="00437777" w:rsidRDefault="00437777" w:rsidP="00437777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l-GR"/>
              </w:rPr>
            </w:pPr>
            <w:r w:rsidRPr="00437777">
              <w:rPr>
                <w:rFonts w:ascii="Arial Narrow" w:hAnsi="Arial Narrow"/>
                <w:b/>
                <w:sz w:val="28"/>
                <w:szCs w:val="28"/>
                <w:lang w:val="en-US"/>
              </w:rPr>
              <w:t>CYPRUS STARTUP VISA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SCHEME</w:t>
            </w:r>
          </w:p>
          <w:p w14:paraId="7B288F50" w14:textId="77777777" w:rsidR="00437777" w:rsidRPr="00CF4FBF" w:rsidRDefault="00437777" w:rsidP="00437777">
            <w:pPr>
              <w:jc w:val="center"/>
              <w:rPr>
                <w:rFonts w:ascii="Arial Narrow" w:hAnsi="Arial Narrow"/>
                <w:b/>
                <w:lang w:val="el-GR"/>
              </w:rPr>
            </w:pPr>
          </w:p>
        </w:tc>
      </w:tr>
    </w:tbl>
    <w:p w14:paraId="7F1E4745" w14:textId="77777777" w:rsidR="00BD6CD0" w:rsidRPr="00BD6CD0" w:rsidRDefault="00BD6CD0" w:rsidP="00BD6CD0"/>
    <w:p w14:paraId="47A1227E" w14:textId="77777777" w:rsidR="00BD6CD0" w:rsidRPr="00BD6CD0" w:rsidRDefault="00BD6CD0" w:rsidP="00BD6CD0"/>
    <w:p w14:paraId="0BB52281" w14:textId="77777777" w:rsidR="00BD6CD0" w:rsidRDefault="00BD6CD0" w:rsidP="00BD6CD0"/>
    <w:p w14:paraId="3EF96377" w14:textId="77777777" w:rsidR="004C06E2" w:rsidRDefault="00BD6CD0" w:rsidP="00BD6CD0">
      <w:pPr>
        <w:tabs>
          <w:tab w:val="left" w:pos="6880"/>
        </w:tabs>
      </w:pPr>
      <w:r>
        <w:tab/>
      </w:r>
    </w:p>
    <w:p w14:paraId="00699357" w14:textId="77777777" w:rsidR="00BD6CD0" w:rsidRDefault="00BD6CD0" w:rsidP="00BD6CD0">
      <w:pPr>
        <w:tabs>
          <w:tab w:val="left" w:pos="6880"/>
        </w:tabs>
      </w:pPr>
    </w:p>
    <w:p w14:paraId="6D46328A" w14:textId="77777777" w:rsidR="00BD6CD0" w:rsidRDefault="00BD6CD0" w:rsidP="00BD6CD0">
      <w:pPr>
        <w:tabs>
          <w:tab w:val="left" w:pos="6880"/>
        </w:tabs>
      </w:pPr>
    </w:p>
    <w:p w14:paraId="390DD258" w14:textId="77777777" w:rsidR="00BD6CD0" w:rsidRDefault="00BD6CD0" w:rsidP="00BD6CD0">
      <w:pPr>
        <w:tabs>
          <w:tab w:val="left" w:pos="6880"/>
        </w:tabs>
      </w:pPr>
    </w:p>
    <w:p w14:paraId="624B45B8" w14:textId="77777777" w:rsidR="00BD6CD0" w:rsidRDefault="00BD6CD0" w:rsidP="00BD6CD0">
      <w:pPr>
        <w:tabs>
          <w:tab w:val="left" w:pos="6880"/>
        </w:tabs>
      </w:pPr>
    </w:p>
    <w:p w14:paraId="7CBE962E" w14:textId="77777777" w:rsidR="00842353" w:rsidRPr="00293806" w:rsidRDefault="00842353" w:rsidP="00842353">
      <w:pPr>
        <w:rPr>
          <w:lang w:val="en-US"/>
        </w:rPr>
      </w:pPr>
    </w:p>
    <w:p w14:paraId="369469F5" w14:textId="77777777" w:rsidR="00842353" w:rsidRDefault="00842353" w:rsidP="00842353">
      <w:pPr>
        <w:jc w:val="right"/>
        <w:rPr>
          <w:rFonts w:ascii="Calibri" w:hAnsi="Calibri" w:cs="Calibri"/>
          <w:b/>
          <w:lang w:val="en-US"/>
        </w:rPr>
      </w:pPr>
    </w:p>
    <w:p w14:paraId="7117CED9" w14:textId="77777777" w:rsidR="00A91A42" w:rsidRDefault="00A91A42" w:rsidP="00842353">
      <w:pPr>
        <w:jc w:val="right"/>
        <w:rPr>
          <w:rFonts w:ascii="Calibri" w:hAnsi="Calibri" w:cs="Calibri"/>
          <w:b/>
          <w:lang w:val="en-US"/>
        </w:rPr>
      </w:pPr>
    </w:p>
    <w:p w14:paraId="4AE8D35D" w14:textId="77777777" w:rsidR="00A91A42" w:rsidRDefault="00A91A42" w:rsidP="00842353">
      <w:pPr>
        <w:jc w:val="right"/>
        <w:rPr>
          <w:rFonts w:ascii="Calibri" w:hAnsi="Calibri" w:cs="Calibri"/>
          <w:b/>
          <w:lang w:val="en-US"/>
        </w:rPr>
      </w:pPr>
    </w:p>
    <w:p w14:paraId="10950CED" w14:textId="77777777" w:rsidR="00A91A42" w:rsidRDefault="00A91A42" w:rsidP="00842353">
      <w:pPr>
        <w:jc w:val="right"/>
        <w:rPr>
          <w:rFonts w:ascii="Calibri" w:hAnsi="Calibri" w:cs="Calibri"/>
          <w:b/>
          <w:lang w:val="en-US"/>
        </w:rPr>
      </w:pPr>
    </w:p>
    <w:p w14:paraId="76B1B098" w14:textId="77777777" w:rsidR="00842353" w:rsidRDefault="00842353" w:rsidP="00842353">
      <w:pPr>
        <w:jc w:val="right"/>
        <w:rPr>
          <w:rFonts w:ascii="Calibri" w:hAnsi="Calibri" w:cs="Calibri"/>
          <w:b/>
          <w:lang w:val="en-US"/>
        </w:rPr>
      </w:pPr>
    </w:p>
    <w:p w14:paraId="19D0BA32" w14:textId="77777777" w:rsidR="00842353" w:rsidRDefault="00842353" w:rsidP="00842353">
      <w:pPr>
        <w:jc w:val="right"/>
        <w:rPr>
          <w:rFonts w:ascii="Calibri" w:hAnsi="Calibri" w:cs="Calibri"/>
          <w:b/>
          <w:lang w:val="en-US"/>
        </w:rPr>
      </w:pPr>
    </w:p>
    <w:p w14:paraId="7783D71E" w14:textId="77777777" w:rsidR="00842353" w:rsidRDefault="00842353" w:rsidP="00842353">
      <w:pPr>
        <w:jc w:val="right"/>
        <w:rPr>
          <w:rFonts w:ascii="Calibri" w:hAnsi="Calibri" w:cs="Calibri"/>
          <w:b/>
          <w:lang w:val="en-US"/>
        </w:rPr>
      </w:pPr>
    </w:p>
    <w:p w14:paraId="17E09AA1" w14:textId="77777777" w:rsidR="00842353" w:rsidRDefault="00842353" w:rsidP="00842353">
      <w:pPr>
        <w:jc w:val="right"/>
        <w:rPr>
          <w:rFonts w:ascii="Calibri" w:hAnsi="Calibri" w:cs="Calibri"/>
          <w:b/>
          <w:lang w:val="en-US"/>
        </w:rPr>
      </w:pPr>
    </w:p>
    <w:p w14:paraId="1E98C85D" w14:textId="112547EE" w:rsidR="00842353" w:rsidRDefault="00EA296A" w:rsidP="00BB3944">
      <w:pPr>
        <w:ind w:left="5760" w:firstLine="720"/>
        <w:jc w:val="center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</w:rPr>
        <w:t>December</w:t>
      </w:r>
      <w:r w:rsidR="00872775">
        <w:rPr>
          <w:rFonts w:ascii="Calibri" w:hAnsi="Calibri" w:cs="Calibri"/>
          <w:b/>
        </w:rPr>
        <w:t xml:space="preserve"> 2024</w:t>
      </w:r>
    </w:p>
    <w:p w14:paraId="664B6243" w14:textId="77777777" w:rsidR="00842353" w:rsidRPr="00AC0BDC" w:rsidRDefault="00842353" w:rsidP="00842353">
      <w:pPr>
        <w:jc w:val="right"/>
        <w:rPr>
          <w:rFonts w:ascii="Calibri" w:hAnsi="Calibri" w:cs="Calibri"/>
          <w:b/>
          <w:lang w:val="en-US"/>
        </w:rPr>
      </w:pPr>
      <w:r w:rsidRPr="00AC0BDC">
        <w:rPr>
          <w:rFonts w:ascii="Calibri" w:hAnsi="Calibri" w:cs="Calibri"/>
          <w:b/>
          <w:lang w:val="en-US"/>
        </w:rPr>
        <w:t xml:space="preserve">Deputy Ministry of Research, Innovation &amp; Digital Policy </w:t>
      </w:r>
    </w:p>
    <w:p w14:paraId="7505934E" w14:textId="77777777" w:rsidR="00BD6CD0" w:rsidRDefault="00BD6CD0" w:rsidP="00BD6CD0">
      <w:pPr>
        <w:tabs>
          <w:tab w:val="left" w:pos="6880"/>
        </w:tabs>
      </w:pPr>
    </w:p>
    <w:p w14:paraId="492F3A28" w14:textId="77777777" w:rsidR="00BD6CD0" w:rsidRDefault="00BD6CD0" w:rsidP="00BD6CD0">
      <w:pPr>
        <w:tabs>
          <w:tab w:val="left" w:pos="6880"/>
        </w:tabs>
      </w:pPr>
    </w:p>
    <w:p w14:paraId="33D6FBC1" w14:textId="77777777" w:rsidR="00BD6CD0" w:rsidRDefault="00BD6CD0" w:rsidP="00BD6CD0">
      <w:pPr>
        <w:tabs>
          <w:tab w:val="left" w:pos="6880"/>
        </w:tabs>
      </w:pPr>
    </w:p>
    <w:p w14:paraId="5C4BAB19" w14:textId="77777777" w:rsidR="00842353" w:rsidRPr="00437777" w:rsidRDefault="00842353" w:rsidP="00842353">
      <w:pPr>
        <w:rPr>
          <w:lang w:val="en-US"/>
        </w:rPr>
        <w:sectPr w:rsidR="00842353" w:rsidRPr="00437777" w:rsidSect="001B71FD">
          <w:headerReference w:type="default" r:id="rId11"/>
          <w:headerReference w:type="first" r:id="rId12"/>
          <w:type w:val="continuous"/>
          <w:pgSz w:w="11900" w:h="16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5DEFB67F" w14:textId="77777777" w:rsidR="00842353" w:rsidRPr="00437777" w:rsidRDefault="00842353" w:rsidP="001C3EDC">
      <w:pPr>
        <w:pStyle w:val="ListParagraph"/>
        <w:numPr>
          <w:ilvl w:val="0"/>
          <w:numId w:val="37"/>
        </w:numPr>
        <w:spacing w:after="120" w:line="300" w:lineRule="atLeast"/>
        <w:jc w:val="both"/>
        <w:rPr>
          <w:rFonts w:cs="Calibri"/>
          <w:b/>
          <w:sz w:val="24"/>
          <w:szCs w:val="24"/>
          <w:lang w:val="el-GR"/>
        </w:rPr>
      </w:pPr>
      <w:r w:rsidRPr="00437777">
        <w:rPr>
          <w:rFonts w:cs="Calibri"/>
          <w:b/>
          <w:sz w:val="24"/>
          <w:szCs w:val="24"/>
          <w:lang w:val="en-US"/>
        </w:rPr>
        <w:t>Introduction</w:t>
      </w:r>
    </w:p>
    <w:p w14:paraId="50390CDD" w14:textId="77777777" w:rsidR="00597A01" w:rsidRPr="00CF4FBF" w:rsidRDefault="00597A01" w:rsidP="00597A01">
      <w:pPr>
        <w:rPr>
          <w:rFonts w:ascii="Arial Narrow" w:hAnsi="Arial Narrow"/>
          <w:b/>
          <w:i/>
          <w:caps/>
          <w:shd w:val="pct15" w:color="auto" w:fill="FFFFFF"/>
          <w:lang w:val="en-US"/>
        </w:rPr>
      </w:pPr>
    </w:p>
    <w:p w14:paraId="37AF5540" w14:textId="77777777" w:rsidR="001938C2" w:rsidRDefault="004100B2" w:rsidP="001938C2">
      <w:pPr>
        <w:spacing w:after="120" w:line="300" w:lineRule="atLeast"/>
        <w:jc w:val="both"/>
        <w:rPr>
          <w:rFonts w:ascii="Calibri" w:hAnsi="Calibri" w:cs="Calibri"/>
          <w:lang w:val="en-US"/>
        </w:rPr>
      </w:pPr>
      <w:r w:rsidRPr="004100B2">
        <w:rPr>
          <w:rFonts w:ascii="Calibri" w:hAnsi="Calibri" w:cs="Calibri"/>
          <w:lang w:val="en-US"/>
        </w:rPr>
        <w:t xml:space="preserve">The "Cyprus Startup Visa" is part of the Policy Statement on Strengthening the Entrepreneurial Ecosystem. </w:t>
      </w:r>
      <w:r w:rsidR="001938C2" w:rsidRPr="004100B2">
        <w:rPr>
          <w:rFonts w:ascii="Calibri" w:hAnsi="Calibri" w:cs="Calibri"/>
          <w:lang w:val="en-US"/>
        </w:rPr>
        <w:t xml:space="preserve">The </w:t>
      </w:r>
      <w:r w:rsidR="001938C2" w:rsidRPr="004100B2">
        <w:rPr>
          <w:rFonts w:ascii="Calibri" w:hAnsi="Calibri"/>
          <w:bCs/>
          <w:lang w:val="en-US"/>
        </w:rPr>
        <w:t>National Policy Statement for the Enhancement of the Entrepreneurial Ecosystem in Cyprus</w:t>
      </w:r>
      <w:r w:rsidR="001938C2" w:rsidRPr="00AC0BDC">
        <w:rPr>
          <w:rFonts w:ascii="Calibri" w:hAnsi="Calibri" w:cs="Calibri"/>
          <w:lang w:val="en-US"/>
        </w:rPr>
        <w:t xml:space="preserve"> is a joint action involving all actors of the entrepreneurial ecosystem aiming to exploit business potential, </w:t>
      </w:r>
      <w:r w:rsidR="001938C2" w:rsidRPr="004100B2">
        <w:rPr>
          <w:rFonts w:ascii="Calibri" w:hAnsi="Calibri" w:cs="Calibri"/>
          <w:lang w:val="en-US"/>
        </w:rPr>
        <w:t>eliminate</w:t>
      </w:r>
      <w:r w:rsidR="001938C2" w:rsidRPr="00AC0BDC">
        <w:rPr>
          <w:rFonts w:ascii="Calibri" w:hAnsi="Calibri" w:cs="Calibri"/>
          <w:lang w:val="en-US"/>
        </w:rPr>
        <w:t xml:space="preserve"> existing barriers and establish a new, growth-oriented, entrepreneurial culture in Cyprus. </w:t>
      </w:r>
    </w:p>
    <w:p w14:paraId="7C5FE1F9" w14:textId="2FFA5457" w:rsidR="005B6FCF" w:rsidRDefault="005B6FCF" w:rsidP="005B6FCF">
      <w:pPr>
        <w:widowControl/>
        <w:suppressAutoHyphens w:val="0"/>
        <w:jc w:val="both"/>
        <w:rPr>
          <w:rFonts w:ascii="Calibri" w:hAnsi="Calibri"/>
          <w:bCs/>
          <w:lang w:val="en-US"/>
        </w:rPr>
      </w:pPr>
      <w:r w:rsidRPr="006A44A2">
        <w:rPr>
          <w:rFonts w:ascii="Calibri" w:hAnsi="Calibri"/>
          <w:bCs/>
          <w:lang w:val="en-US"/>
        </w:rPr>
        <w:t xml:space="preserve">The "Cyprus Startup Visa" Scheme allows talented entrepreneurs from third countries [outside the European Union (EU) and outside the European Economic Area (EEA)], individuals or a team, to enter, reside and work in Cyprus </w:t>
      </w:r>
      <w:proofErr w:type="gramStart"/>
      <w:r w:rsidRPr="006A44A2">
        <w:rPr>
          <w:rFonts w:ascii="Calibri" w:hAnsi="Calibri"/>
          <w:bCs/>
          <w:lang w:val="en-US"/>
        </w:rPr>
        <w:t>in order to</w:t>
      </w:r>
      <w:proofErr w:type="gramEnd"/>
      <w:r w:rsidRPr="006A44A2">
        <w:rPr>
          <w:rFonts w:ascii="Calibri" w:hAnsi="Calibri"/>
          <w:bCs/>
          <w:lang w:val="en-US"/>
        </w:rPr>
        <w:t xml:space="preserve"> establish / operate / develop</w:t>
      </w:r>
      <w:r w:rsidR="004C0CEA">
        <w:rPr>
          <w:rFonts w:ascii="Calibri" w:hAnsi="Calibri"/>
          <w:bCs/>
          <w:lang w:val="en-US"/>
        </w:rPr>
        <w:t xml:space="preserve"> </w:t>
      </w:r>
      <w:r w:rsidRPr="006A44A2">
        <w:rPr>
          <w:rFonts w:ascii="Calibri" w:hAnsi="Calibri"/>
          <w:bCs/>
          <w:lang w:val="en-US"/>
        </w:rPr>
        <w:t xml:space="preserve">a Startup with a high growth potential. </w:t>
      </w:r>
      <w:bookmarkStart w:id="0" w:name="_Hlk102992148"/>
      <w:r w:rsidRPr="006A44A2">
        <w:rPr>
          <w:rFonts w:ascii="Calibri" w:hAnsi="Calibri"/>
          <w:bCs/>
          <w:lang w:val="en-US"/>
        </w:rPr>
        <w:t>The Scheme’s goal is the creation of new jobs, the promotion of innovation and research, the development of the business ecosystem and consequently the economic development of the country</w:t>
      </w:r>
      <w:bookmarkEnd w:id="0"/>
      <w:r w:rsidRPr="006A44A2">
        <w:rPr>
          <w:rFonts w:ascii="Calibri" w:hAnsi="Calibri"/>
          <w:bCs/>
          <w:lang w:val="en-US"/>
        </w:rPr>
        <w:t xml:space="preserve">. </w:t>
      </w:r>
    </w:p>
    <w:p w14:paraId="2A4D3A7D" w14:textId="77777777" w:rsidR="001779DA" w:rsidRDefault="001779DA" w:rsidP="001779DA">
      <w:pPr>
        <w:widowControl/>
        <w:suppressAutoHyphens w:val="0"/>
        <w:jc w:val="both"/>
        <w:rPr>
          <w:rFonts w:ascii="Calibri" w:hAnsi="Calibri"/>
          <w:bCs/>
          <w:lang w:val="en-US"/>
        </w:rPr>
      </w:pPr>
    </w:p>
    <w:p w14:paraId="7A7757FD" w14:textId="26F54BF0" w:rsidR="004C0CEA" w:rsidRDefault="001779DA" w:rsidP="001779DA">
      <w:pPr>
        <w:widowControl/>
        <w:suppressAutoHyphens w:val="0"/>
        <w:jc w:val="both"/>
        <w:rPr>
          <w:rFonts w:ascii="Calibri" w:hAnsi="Calibri" w:cs="Calibri"/>
          <w:lang w:val="en-US"/>
        </w:rPr>
      </w:pPr>
      <w:r w:rsidRPr="001779DA">
        <w:rPr>
          <w:rFonts w:ascii="Calibri" w:hAnsi="Calibri"/>
          <w:bCs/>
          <w:lang w:val="en-US"/>
        </w:rPr>
        <w:t xml:space="preserve">The Scheme supports the establishment of new innovative Startup or the move of established innovative Startup to Cyprus. </w:t>
      </w:r>
      <w:r w:rsidR="004C0CEA">
        <w:rPr>
          <w:rFonts w:ascii="Calibri" w:hAnsi="Calibri" w:cs="Calibri"/>
        </w:rPr>
        <w:t xml:space="preserve">Applications for established </w:t>
      </w:r>
      <w:r w:rsidR="004C0CEA">
        <w:rPr>
          <w:rFonts w:ascii="Calibri" w:hAnsi="Calibri" w:cs="Calibri"/>
          <w:lang w:val="en-US"/>
        </w:rPr>
        <w:t>startups</w:t>
      </w:r>
      <w:r w:rsidR="004C0CEA" w:rsidRPr="00197758">
        <w:rPr>
          <w:rFonts w:ascii="Calibri" w:hAnsi="Calibri" w:cs="Calibri"/>
          <w:lang w:val="en-US"/>
        </w:rPr>
        <w:t xml:space="preserve"> </w:t>
      </w:r>
      <w:r w:rsidR="004C0CEA">
        <w:rPr>
          <w:rFonts w:ascii="Calibri" w:hAnsi="Calibri" w:cs="Calibri"/>
          <w:lang w:val="en-US"/>
        </w:rPr>
        <w:t>may be for the</w:t>
      </w:r>
      <w:r w:rsidR="004C0CEA" w:rsidRPr="00197758">
        <w:rPr>
          <w:rFonts w:ascii="Calibri" w:hAnsi="Calibri" w:cs="Calibri"/>
          <w:lang w:val="en-US"/>
        </w:rPr>
        <w:t xml:space="preserve"> transfer </w:t>
      </w:r>
      <w:r w:rsidR="004C0CEA">
        <w:rPr>
          <w:rFonts w:ascii="Calibri" w:hAnsi="Calibri" w:cs="Calibri"/>
          <w:lang w:val="en-US"/>
        </w:rPr>
        <w:t xml:space="preserve">of an already existing startup </w:t>
      </w:r>
      <w:r w:rsidR="004C0CEA" w:rsidRPr="00197758">
        <w:rPr>
          <w:rFonts w:ascii="Calibri" w:hAnsi="Calibri" w:cs="Calibri"/>
          <w:lang w:val="en-US"/>
        </w:rPr>
        <w:t xml:space="preserve">to Cyprus </w:t>
      </w:r>
      <w:r w:rsidR="004C0CEA">
        <w:rPr>
          <w:rFonts w:ascii="Calibri" w:hAnsi="Calibri" w:cs="Calibri"/>
          <w:lang w:val="en-US"/>
        </w:rPr>
        <w:t>or</w:t>
      </w:r>
      <w:r w:rsidR="004C0CEA" w:rsidRPr="00197758">
        <w:rPr>
          <w:rFonts w:ascii="Calibri" w:hAnsi="Calibri" w:cs="Calibri"/>
          <w:lang w:val="en-US"/>
        </w:rPr>
        <w:t xml:space="preserve"> </w:t>
      </w:r>
      <w:r w:rsidR="004C0CEA">
        <w:rPr>
          <w:rFonts w:ascii="Calibri" w:hAnsi="Calibri" w:cs="Calibri"/>
          <w:lang w:val="en-US"/>
        </w:rPr>
        <w:t>the</w:t>
      </w:r>
      <w:r w:rsidR="004C0CEA" w:rsidRPr="00197758">
        <w:rPr>
          <w:rFonts w:ascii="Calibri" w:hAnsi="Calibri" w:cs="Calibri"/>
          <w:lang w:val="en-US"/>
        </w:rPr>
        <w:t xml:space="preserve"> creation of a branch</w:t>
      </w:r>
      <w:r w:rsidR="004C0CEA">
        <w:rPr>
          <w:rFonts w:ascii="Calibri" w:hAnsi="Calibri" w:cs="Calibri"/>
          <w:lang w:val="en-US"/>
        </w:rPr>
        <w:t xml:space="preserve"> of the existing startup in Cyprus. In all cases the startup to be established or moved to Cyprus must be an Innovative Startup. </w:t>
      </w:r>
    </w:p>
    <w:p w14:paraId="518A1DDB" w14:textId="2C1F97E3" w:rsidR="004C0CEA" w:rsidRPr="001779DA" w:rsidRDefault="004C0CEA" w:rsidP="001779DA">
      <w:pPr>
        <w:widowControl/>
        <w:suppressAutoHyphens w:val="0"/>
        <w:jc w:val="both"/>
        <w:rPr>
          <w:rFonts w:ascii="Calibri" w:hAnsi="Calibri"/>
          <w:bCs/>
          <w:lang w:val="en-US"/>
        </w:rPr>
      </w:pPr>
    </w:p>
    <w:p w14:paraId="5C52F84E" w14:textId="51758254" w:rsidR="00683C92" w:rsidRPr="00C13BD6" w:rsidRDefault="00683C92" w:rsidP="00C50940">
      <w:pPr>
        <w:widowControl/>
        <w:suppressAutoHyphens w:val="0"/>
        <w:jc w:val="both"/>
        <w:rPr>
          <w:rFonts w:ascii="Calibri" w:hAnsi="Calibri" w:cs="Calibri"/>
        </w:rPr>
      </w:pPr>
      <w:r w:rsidRPr="00C13BD6">
        <w:rPr>
          <w:rFonts w:ascii="Calibri" w:hAnsi="Calibri" w:cs="Calibri"/>
        </w:rPr>
        <w:t xml:space="preserve">For the purposes of this Scheme, </w:t>
      </w:r>
      <w:r w:rsidR="004C0CEA" w:rsidRPr="00C13BD6">
        <w:rPr>
          <w:rFonts w:ascii="Calibri" w:hAnsi="Calibri" w:cs="Calibri"/>
        </w:rPr>
        <w:t>I</w:t>
      </w:r>
      <w:r w:rsidR="003C1FDE" w:rsidRPr="00C13BD6">
        <w:rPr>
          <w:rFonts w:ascii="Calibri" w:hAnsi="Calibri" w:cs="Calibri"/>
        </w:rPr>
        <w:t xml:space="preserve">nnovative </w:t>
      </w:r>
      <w:r w:rsidR="004C0CEA" w:rsidRPr="00C13BD6">
        <w:rPr>
          <w:rFonts w:ascii="Calibri" w:hAnsi="Calibri" w:cs="Calibri"/>
        </w:rPr>
        <w:t>S</w:t>
      </w:r>
      <w:r w:rsidR="003C1FDE" w:rsidRPr="00C13BD6">
        <w:rPr>
          <w:rFonts w:ascii="Calibri" w:hAnsi="Calibri" w:cs="Calibri"/>
        </w:rPr>
        <w:t>tartup</w:t>
      </w:r>
      <w:r w:rsidR="00C50940" w:rsidRPr="00C13BD6">
        <w:rPr>
          <w:rFonts w:ascii="Calibri" w:hAnsi="Calibri" w:cs="Calibri"/>
        </w:rPr>
        <w:t>s</w:t>
      </w:r>
      <w:r w:rsidR="003C1FDE" w:rsidRPr="00C13BD6">
        <w:rPr>
          <w:rFonts w:ascii="Calibri" w:hAnsi="Calibri" w:cs="Calibri"/>
        </w:rPr>
        <w:t xml:space="preserve"> </w:t>
      </w:r>
      <w:r w:rsidR="00C50940" w:rsidRPr="00C13BD6">
        <w:rPr>
          <w:rFonts w:ascii="Calibri" w:hAnsi="Calibri" w:cs="Calibri"/>
        </w:rPr>
        <w:t>are</w:t>
      </w:r>
      <w:r w:rsidR="003C1FDE" w:rsidRPr="00C13BD6">
        <w:rPr>
          <w:rFonts w:ascii="Calibri" w:hAnsi="Calibri" w:cs="Calibri"/>
        </w:rPr>
        <w:t xml:space="preserve"> </w:t>
      </w:r>
      <w:r w:rsidRPr="00C13BD6">
        <w:rPr>
          <w:rFonts w:ascii="Calibri" w:hAnsi="Calibri" w:cs="Calibri"/>
        </w:rPr>
        <w:t xml:space="preserve">defined </w:t>
      </w:r>
      <w:r w:rsidR="00C50940" w:rsidRPr="00C13BD6">
        <w:rPr>
          <w:rFonts w:ascii="Calibri" w:hAnsi="Calibri" w:cs="Calibri"/>
        </w:rPr>
        <w:t>as</w:t>
      </w:r>
      <w:r w:rsidR="00D5317C" w:rsidRPr="00C13BD6">
        <w:rPr>
          <w:rFonts w:ascii="Calibri" w:hAnsi="Calibri" w:cs="Calibri"/>
        </w:rPr>
        <w:t xml:space="preserve"> unlisted small enterprises up to five years following their registration, which have not yet distributed profits and have not been formed through a merger. </w:t>
      </w:r>
      <w:r w:rsidRPr="00C13BD6">
        <w:rPr>
          <w:rFonts w:ascii="Calibri" w:hAnsi="Calibri" w:cs="Calibri"/>
        </w:rPr>
        <w:t>The enterprise should have and/or should be developing new products/services/processes that create new or disrupt existing markets. Such products/services/processes are based on new technologies or are adapting existing technologies and/or are employing new business models.</w:t>
      </w:r>
    </w:p>
    <w:p w14:paraId="76B9CF59" w14:textId="77777777" w:rsidR="00683C92" w:rsidRPr="00C13BD6" w:rsidRDefault="00683C92" w:rsidP="006A44A2">
      <w:pPr>
        <w:widowControl/>
        <w:suppressAutoHyphens w:val="0"/>
        <w:jc w:val="both"/>
        <w:rPr>
          <w:rFonts w:ascii="Calibri" w:hAnsi="Calibri" w:cs="Calibri"/>
        </w:rPr>
      </w:pPr>
    </w:p>
    <w:p w14:paraId="0C9471EB" w14:textId="77777777" w:rsidR="004C0CEA" w:rsidRPr="00C13BD6" w:rsidRDefault="004C0CEA" w:rsidP="004C0CEA">
      <w:pPr>
        <w:widowControl/>
        <w:suppressAutoHyphens w:val="0"/>
        <w:jc w:val="both"/>
        <w:rPr>
          <w:rFonts w:ascii="Calibri" w:hAnsi="Calibri" w:cs="Calibri"/>
        </w:rPr>
      </w:pPr>
      <w:r w:rsidRPr="00C13BD6">
        <w:rPr>
          <w:rFonts w:ascii="Calibri" w:hAnsi="Calibri" w:cs="Calibri"/>
        </w:rPr>
        <w:t>The introduction of the "Cyprus Startup Visa" is part of the Policy Statement on Strengthening the Entrepreneurial Ecosystem</w:t>
      </w:r>
      <w:r w:rsidRPr="00230357">
        <w:rPr>
          <w:rFonts w:ascii="Calibri" w:hAnsi="Calibri" w:cs="Calibri"/>
          <w:vertAlign w:val="superscript"/>
        </w:rPr>
        <w:footnoteReference w:id="1"/>
      </w:r>
      <w:r w:rsidRPr="00C13BD6">
        <w:rPr>
          <w:rFonts w:ascii="Calibri" w:hAnsi="Calibri" w:cs="Calibri"/>
        </w:rPr>
        <w:t xml:space="preserve">. </w:t>
      </w:r>
    </w:p>
    <w:p w14:paraId="5EB41955" w14:textId="77777777" w:rsidR="003C1FDE" w:rsidRPr="00C13BD6" w:rsidRDefault="003C1FDE" w:rsidP="006A44A2">
      <w:pPr>
        <w:widowControl/>
        <w:suppressAutoHyphens w:val="0"/>
        <w:jc w:val="both"/>
        <w:rPr>
          <w:rFonts w:ascii="Calibri" w:hAnsi="Calibri" w:cs="Calibri"/>
        </w:rPr>
      </w:pPr>
    </w:p>
    <w:p w14:paraId="6E2B9344" w14:textId="04E8DB89" w:rsidR="004100B2" w:rsidRPr="001C3EDC" w:rsidRDefault="00B35C24" w:rsidP="001C3EDC">
      <w:pPr>
        <w:spacing w:after="120" w:line="300" w:lineRule="atLeast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The Scheme </w:t>
      </w:r>
      <w:r w:rsidR="004100B2" w:rsidRPr="001C3EDC">
        <w:rPr>
          <w:rFonts w:ascii="Calibri" w:hAnsi="Calibri" w:cs="Calibri"/>
          <w:lang w:val="en-US"/>
        </w:rPr>
        <w:t xml:space="preserve">is valid </w:t>
      </w:r>
      <w:r w:rsidR="00437777">
        <w:rPr>
          <w:rFonts w:ascii="Calibri" w:hAnsi="Calibri" w:cs="Calibri"/>
          <w:lang w:val="en-US"/>
        </w:rPr>
        <w:t>until</w:t>
      </w:r>
      <w:r w:rsidR="004100B2" w:rsidRPr="001C3EDC">
        <w:rPr>
          <w:rFonts w:ascii="Calibri" w:hAnsi="Calibri" w:cs="Calibri"/>
          <w:lang w:val="en-US"/>
        </w:rPr>
        <w:t xml:space="preserve"> </w:t>
      </w:r>
      <w:r w:rsidR="00C01801">
        <w:rPr>
          <w:rFonts w:ascii="Calibri" w:hAnsi="Calibri" w:cs="Calibri"/>
          <w:lang w:val="en-US"/>
        </w:rPr>
        <w:t>December</w:t>
      </w:r>
      <w:r w:rsidR="00872775">
        <w:rPr>
          <w:rFonts w:ascii="Calibri" w:hAnsi="Calibri" w:cs="Calibri"/>
          <w:lang w:val="en-US"/>
        </w:rPr>
        <w:t xml:space="preserve"> </w:t>
      </w:r>
      <w:r w:rsidR="0067157C">
        <w:rPr>
          <w:rFonts w:ascii="Calibri" w:hAnsi="Calibri" w:cs="Calibri"/>
          <w:lang w:val="en-US"/>
        </w:rPr>
        <w:t>2026 and</w:t>
      </w:r>
      <w:r w:rsidR="004100B2" w:rsidRPr="001C3EDC">
        <w:rPr>
          <w:rFonts w:ascii="Calibri" w:hAnsi="Calibri" w:cs="Calibri"/>
          <w:lang w:val="en-US"/>
        </w:rPr>
        <w:t xml:space="preserve"> up to 150 visas can be issued. </w:t>
      </w:r>
    </w:p>
    <w:p w14:paraId="18BD7B5C" w14:textId="77777777" w:rsidR="00597A01" w:rsidRDefault="001C3EDC" w:rsidP="001C3EDC">
      <w:pPr>
        <w:tabs>
          <w:tab w:val="left" w:pos="1317"/>
        </w:tabs>
        <w:autoSpaceDE w:val="0"/>
        <w:autoSpaceDN w:val="0"/>
        <w:adjustRightInd w:val="0"/>
        <w:spacing w:after="120" w:line="300" w:lineRule="atLeast"/>
        <w:jc w:val="both"/>
        <w:rPr>
          <w:rFonts w:ascii="Calibri" w:hAnsi="Calibri" w:cs="Calibri"/>
          <w:lang w:val="en-US"/>
        </w:rPr>
      </w:pPr>
      <w:r w:rsidRPr="00AC0BDC">
        <w:rPr>
          <w:rFonts w:ascii="Calibri" w:hAnsi="Calibri" w:cs="Calibri"/>
          <w:lang w:val="en-US"/>
        </w:rPr>
        <w:t xml:space="preserve">This Practical Guide includes </w:t>
      </w:r>
      <w:r>
        <w:rPr>
          <w:rFonts w:ascii="Calibri" w:hAnsi="Calibri" w:cs="Calibri"/>
          <w:lang w:val="en-US"/>
        </w:rPr>
        <w:t xml:space="preserve">all necessary </w:t>
      </w:r>
      <w:r w:rsidRPr="00AC0BDC">
        <w:rPr>
          <w:rFonts w:ascii="Calibri" w:hAnsi="Calibri" w:cs="Calibri"/>
          <w:lang w:val="en-US"/>
        </w:rPr>
        <w:t xml:space="preserve">information for </w:t>
      </w:r>
      <w:r>
        <w:rPr>
          <w:rFonts w:ascii="Calibri" w:hAnsi="Calibri" w:cs="Calibri"/>
          <w:lang w:val="en-US"/>
        </w:rPr>
        <w:t>applicants</w:t>
      </w:r>
      <w:r w:rsidRPr="00AC0BDC">
        <w:rPr>
          <w:rFonts w:ascii="Calibri" w:hAnsi="Calibri" w:cs="Calibri"/>
          <w:lang w:val="en-US"/>
        </w:rPr>
        <w:t xml:space="preserve">. </w:t>
      </w:r>
    </w:p>
    <w:p w14:paraId="38324260" w14:textId="77777777" w:rsidR="00597A01" w:rsidRPr="00672D3D" w:rsidRDefault="00597A01" w:rsidP="0005619C">
      <w:pPr>
        <w:shd w:val="clear" w:color="auto" w:fill="FFFFFF" w:themeFill="background1"/>
        <w:jc w:val="both"/>
        <w:rPr>
          <w:rFonts w:ascii="Arial Narrow" w:hAnsi="Arial Narrow"/>
          <w:b/>
          <w:i/>
          <w:shd w:val="pct15" w:color="auto" w:fill="FFFFFF"/>
        </w:rPr>
      </w:pPr>
    </w:p>
    <w:p w14:paraId="7B29416D" w14:textId="77777777" w:rsidR="00842353" w:rsidRDefault="00842353" w:rsidP="0005619C">
      <w:pPr>
        <w:pStyle w:val="ListParagraph"/>
        <w:numPr>
          <w:ilvl w:val="0"/>
          <w:numId w:val="37"/>
        </w:numPr>
        <w:shd w:val="clear" w:color="auto" w:fill="FFFFFF" w:themeFill="background1"/>
        <w:spacing w:after="120" w:line="300" w:lineRule="atLeast"/>
        <w:jc w:val="both"/>
        <w:rPr>
          <w:rFonts w:cs="Calibri"/>
          <w:b/>
          <w:sz w:val="24"/>
          <w:szCs w:val="24"/>
          <w:lang w:val="en-US"/>
        </w:rPr>
      </w:pPr>
      <w:r w:rsidRPr="00437777">
        <w:rPr>
          <w:rFonts w:cs="Calibri"/>
          <w:b/>
          <w:sz w:val="24"/>
          <w:szCs w:val="24"/>
          <w:lang w:val="en-US"/>
        </w:rPr>
        <w:t>Beneficiaries</w:t>
      </w:r>
    </w:p>
    <w:p w14:paraId="78BFE9A8" w14:textId="77777777" w:rsidR="00437777" w:rsidRPr="00437777" w:rsidRDefault="00437777" w:rsidP="0005619C">
      <w:pPr>
        <w:pStyle w:val="ListParagraph"/>
        <w:shd w:val="clear" w:color="auto" w:fill="FFFFFF" w:themeFill="background1"/>
        <w:spacing w:after="120" w:line="300" w:lineRule="atLeast"/>
        <w:jc w:val="both"/>
        <w:rPr>
          <w:rFonts w:cs="Calibri"/>
          <w:b/>
          <w:sz w:val="24"/>
          <w:szCs w:val="24"/>
          <w:lang w:val="en-US"/>
        </w:rPr>
      </w:pPr>
    </w:p>
    <w:p w14:paraId="7573C3FF" w14:textId="6D6377A1" w:rsidR="00D05BF5" w:rsidRDefault="00CD14A2" w:rsidP="0005619C">
      <w:pPr>
        <w:shd w:val="clear" w:color="auto" w:fill="FFFFFF" w:themeFill="background1"/>
        <w:spacing w:after="120" w:line="300" w:lineRule="atLeast"/>
        <w:jc w:val="both"/>
        <w:rPr>
          <w:rFonts w:ascii="Calibri" w:hAnsi="Calibri" w:cs="Calibri"/>
          <w:lang w:val="en-US"/>
        </w:rPr>
      </w:pPr>
      <w:r w:rsidRPr="00E826C5">
        <w:rPr>
          <w:rFonts w:ascii="Calibri" w:eastAsia="Times New Roman" w:hAnsi="Calibri" w:cs="Calibri"/>
          <w:b/>
          <w:kern w:val="0"/>
          <w:lang w:val="en-US" w:eastAsia="zh-CN" w:bidi="ar-SA"/>
        </w:rPr>
        <w:t>I</w:t>
      </w:r>
      <w:r w:rsidR="00E826C5" w:rsidRPr="00E826C5">
        <w:rPr>
          <w:rFonts w:ascii="Calibri" w:eastAsia="Times New Roman" w:hAnsi="Calibri" w:cs="Calibri"/>
          <w:b/>
          <w:kern w:val="0"/>
          <w:lang w:val="en-US" w:eastAsia="zh-CN" w:bidi="ar-SA"/>
        </w:rPr>
        <w:t xml:space="preserve">ndividual </w:t>
      </w:r>
      <w:r w:rsidR="007E0EFA">
        <w:rPr>
          <w:rFonts w:ascii="Calibri" w:eastAsia="Times New Roman" w:hAnsi="Calibri" w:cs="Calibri"/>
          <w:b/>
          <w:kern w:val="0"/>
          <w:lang w:val="en-US" w:eastAsia="zh-CN" w:bidi="ar-SA"/>
        </w:rPr>
        <w:t>Startup</w:t>
      </w:r>
      <w:r w:rsidR="00E826C5" w:rsidRPr="00E826C5">
        <w:rPr>
          <w:rFonts w:ascii="Calibri" w:eastAsia="Times New Roman" w:hAnsi="Calibri" w:cs="Calibri"/>
          <w:b/>
          <w:kern w:val="0"/>
          <w:lang w:val="en-US" w:eastAsia="zh-CN" w:bidi="ar-SA"/>
        </w:rPr>
        <w:t xml:space="preserve"> visa scheme</w:t>
      </w:r>
      <w:r w:rsidR="00E826C5" w:rsidRPr="00437777">
        <w:rPr>
          <w:rFonts w:ascii="Calibri" w:hAnsi="Calibri" w:cs="Calibri"/>
          <w:lang w:val="en-US"/>
        </w:rPr>
        <w:t xml:space="preserve"> </w:t>
      </w:r>
      <w:r w:rsidR="00D94A24">
        <w:rPr>
          <w:rFonts w:ascii="Calibri" w:hAnsi="Calibri" w:cs="Calibri"/>
          <w:lang w:val="en-US"/>
        </w:rPr>
        <w:t>–</w:t>
      </w:r>
      <w:r w:rsidRPr="00437777">
        <w:rPr>
          <w:rFonts w:ascii="Calibri" w:hAnsi="Calibri" w:cs="Calibri"/>
          <w:lang w:val="en-US"/>
        </w:rPr>
        <w:t xml:space="preserve"> </w:t>
      </w:r>
      <w:r w:rsidR="00D94A24">
        <w:rPr>
          <w:rFonts w:ascii="Calibri" w:hAnsi="Calibri" w:cs="Calibri"/>
          <w:lang w:val="en-US"/>
        </w:rPr>
        <w:t>Eligible is a</w:t>
      </w:r>
      <w:r w:rsidR="001354AC" w:rsidRPr="00437777">
        <w:rPr>
          <w:rFonts w:ascii="Calibri" w:hAnsi="Calibri" w:cs="Calibri"/>
          <w:lang w:val="en-US"/>
        </w:rPr>
        <w:t xml:space="preserve"> </w:t>
      </w:r>
      <w:proofErr w:type="gramStart"/>
      <w:r w:rsidR="00C42CF0" w:rsidRPr="00437777">
        <w:rPr>
          <w:rFonts w:ascii="Calibri" w:hAnsi="Calibri" w:cs="Calibri"/>
          <w:lang w:val="en-US"/>
        </w:rPr>
        <w:t>Non-EU</w:t>
      </w:r>
      <w:proofErr w:type="gramEnd"/>
      <w:r w:rsidR="00C42CF0" w:rsidRPr="00437777">
        <w:rPr>
          <w:rFonts w:ascii="Calibri" w:hAnsi="Calibri" w:cs="Calibri"/>
          <w:lang w:val="en-US"/>
        </w:rPr>
        <w:t xml:space="preserve"> country </w:t>
      </w:r>
      <w:r w:rsidR="00AA1B48" w:rsidRPr="00437777">
        <w:rPr>
          <w:rFonts w:ascii="Calibri" w:hAnsi="Calibri" w:cs="Calibri"/>
          <w:lang w:val="en-US"/>
        </w:rPr>
        <w:t xml:space="preserve">national </w:t>
      </w:r>
      <w:r w:rsidR="00C42CF0" w:rsidRPr="00437777">
        <w:rPr>
          <w:rFonts w:ascii="Calibri" w:hAnsi="Calibri" w:cs="Calibri"/>
          <w:lang w:val="en-US"/>
        </w:rPr>
        <w:t>who</w:t>
      </w:r>
      <w:r w:rsidR="001276BC" w:rsidRPr="00437777">
        <w:rPr>
          <w:rFonts w:ascii="Calibri" w:hAnsi="Calibri" w:cs="Calibri"/>
          <w:lang w:val="en-US"/>
        </w:rPr>
        <w:t xml:space="preserve"> </w:t>
      </w:r>
      <w:r w:rsidR="00FB16C0">
        <w:rPr>
          <w:rFonts w:ascii="Calibri" w:hAnsi="Calibri" w:cs="Calibri"/>
          <w:lang w:val="en-US"/>
        </w:rPr>
        <w:t>will act as</w:t>
      </w:r>
      <w:r w:rsidR="00C42CF0" w:rsidRPr="00437777">
        <w:rPr>
          <w:rFonts w:ascii="Calibri" w:hAnsi="Calibri" w:cs="Calibri"/>
          <w:lang w:val="en-US"/>
        </w:rPr>
        <w:t xml:space="preserve"> the </w:t>
      </w:r>
      <w:r w:rsidR="00E64774" w:rsidRPr="00437777">
        <w:rPr>
          <w:rFonts w:ascii="Calibri" w:hAnsi="Calibri" w:cs="Calibri"/>
          <w:lang w:val="en-US"/>
        </w:rPr>
        <w:t xml:space="preserve">sole </w:t>
      </w:r>
      <w:r w:rsidR="00C42CF0" w:rsidRPr="00437777">
        <w:rPr>
          <w:rFonts w:ascii="Calibri" w:hAnsi="Calibri" w:cs="Calibri"/>
          <w:lang w:val="en-US"/>
        </w:rPr>
        <w:t>founder</w:t>
      </w:r>
      <w:r w:rsidR="00E64774" w:rsidRPr="00437777">
        <w:rPr>
          <w:rFonts w:ascii="Calibri" w:hAnsi="Calibri" w:cs="Calibri"/>
          <w:lang w:val="en-US"/>
        </w:rPr>
        <w:t xml:space="preserve"> of </w:t>
      </w:r>
      <w:r w:rsidR="001354AC" w:rsidRPr="00437777">
        <w:rPr>
          <w:rFonts w:ascii="Calibri" w:hAnsi="Calibri" w:cs="Calibri"/>
          <w:lang w:val="en-US"/>
        </w:rPr>
        <w:t>an</w:t>
      </w:r>
      <w:r w:rsidR="00E64774" w:rsidRPr="00437777">
        <w:rPr>
          <w:rFonts w:ascii="Calibri" w:hAnsi="Calibri" w:cs="Calibri"/>
          <w:lang w:val="en-US"/>
        </w:rPr>
        <w:t xml:space="preserve"> </w:t>
      </w:r>
      <w:r w:rsidR="00D71F8B">
        <w:rPr>
          <w:rFonts w:ascii="Calibri" w:hAnsi="Calibri" w:cs="Calibri"/>
          <w:lang w:val="en-US"/>
        </w:rPr>
        <w:t>innovative Star</w:t>
      </w:r>
      <w:r w:rsidR="005404D3">
        <w:rPr>
          <w:rFonts w:ascii="Calibri" w:hAnsi="Calibri" w:cs="Calibri"/>
          <w:lang w:val="en-US"/>
        </w:rPr>
        <w:t>t</w:t>
      </w:r>
      <w:r w:rsidR="00D71F8B">
        <w:rPr>
          <w:rFonts w:ascii="Calibri" w:hAnsi="Calibri" w:cs="Calibri"/>
          <w:lang w:val="en-US"/>
        </w:rPr>
        <w:t>up</w:t>
      </w:r>
      <w:bookmarkStart w:id="1" w:name="_Hlk56416032"/>
      <w:r w:rsidR="00DC6212" w:rsidRPr="00DC6212">
        <w:rPr>
          <w:rFonts w:ascii="Calibri" w:hAnsi="Calibri" w:cs="Calibri"/>
        </w:rPr>
        <w:t>.</w:t>
      </w:r>
      <w:r w:rsidR="003116C3">
        <w:rPr>
          <w:rFonts w:ascii="Calibri" w:hAnsi="Calibri" w:cs="Calibri"/>
          <w:lang w:val="en-US"/>
        </w:rPr>
        <w:t xml:space="preserve"> </w:t>
      </w:r>
    </w:p>
    <w:p w14:paraId="7532F21D" w14:textId="77777777" w:rsidR="00CD14A2" w:rsidRDefault="00CD14A2" w:rsidP="0005619C">
      <w:pPr>
        <w:shd w:val="clear" w:color="auto" w:fill="FFFFFF" w:themeFill="background1"/>
        <w:rPr>
          <w:rFonts w:cs="Calibri"/>
          <w:color w:val="000000"/>
          <w:lang w:val="en-US"/>
        </w:rPr>
      </w:pPr>
    </w:p>
    <w:p w14:paraId="3E7F32B4" w14:textId="146608D8" w:rsidR="00CD14A2" w:rsidRDefault="00CD14A2" w:rsidP="0005619C">
      <w:pPr>
        <w:shd w:val="clear" w:color="auto" w:fill="FFFFFF" w:themeFill="background1"/>
        <w:jc w:val="both"/>
        <w:rPr>
          <w:rFonts w:ascii="Calibri" w:hAnsi="Calibri" w:cs="Calibri"/>
          <w:lang w:val="en-US"/>
        </w:rPr>
      </w:pPr>
      <w:r w:rsidRPr="00E826C5">
        <w:rPr>
          <w:rFonts w:ascii="Calibri" w:eastAsia="Times New Roman" w:hAnsi="Calibri" w:cs="Calibri"/>
          <w:b/>
          <w:kern w:val="0"/>
          <w:lang w:val="en-US" w:eastAsia="zh-CN" w:bidi="ar-SA"/>
        </w:rPr>
        <w:t>T</w:t>
      </w:r>
      <w:r w:rsidR="00E826C5" w:rsidRPr="00E826C5">
        <w:rPr>
          <w:rFonts w:ascii="Calibri" w:eastAsia="Times New Roman" w:hAnsi="Calibri" w:cs="Calibri"/>
          <w:b/>
          <w:kern w:val="0"/>
          <w:lang w:val="en-US" w:eastAsia="zh-CN" w:bidi="ar-SA"/>
        </w:rPr>
        <w:t xml:space="preserve">eam </w:t>
      </w:r>
      <w:r w:rsidR="007E0EFA">
        <w:rPr>
          <w:rFonts w:ascii="Calibri" w:eastAsia="Times New Roman" w:hAnsi="Calibri" w:cs="Calibri"/>
          <w:b/>
          <w:kern w:val="0"/>
          <w:lang w:val="en-US" w:eastAsia="zh-CN" w:bidi="ar-SA"/>
        </w:rPr>
        <w:t>Startup</w:t>
      </w:r>
      <w:r w:rsidR="00E826C5" w:rsidRPr="00E826C5">
        <w:rPr>
          <w:rFonts w:ascii="Calibri" w:eastAsia="Times New Roman" w:hAnsi="Calibri" w:cs="Calibri"/>
          <w:b/>
          <w:kern w:val="0"/>
          <w:lang w:val="en-US" w:eastAsia="zh-CN" w:bidi="ar-SA"/>
        </w:rPr>
        <w:t xml:space="preserve"> visa scheme</w:t>
      </w:r>
      <w:r w:rsidR="00E826C5" w:rsidRPr="00C42156">
        <w:rPr>
          <w:rFonts w:ascii="Calibri" w:hAnsi="Calibri" w:cs="Calibri"/>
          <w:b/>
          <w:lang w:val="en-US"/>
        </w:rPr>
        <w:t xml:space="preserve"> </w:t>
      </w:r>
      <w:r w:rsidR="00D94A24" w:rsidRPr="00C42156">
        <w:rPr>
          <w:rFonts w:ascii="Calibri" w:hAnsi="Calibri" w:cs="Calibri"/>
          <w:bCs/>
          <w:lang w:val="en-US"/>
        </w:rPr>
        <w:t>–</w:t>
      </w:r>
      <w:r w:rsidRPr="00C42156">
        <w:rPr>
          <w:rFonts w:ascii="Calibri" w:hAnsi="Calibri" w:cs="Calibri"/>
          <w:bCs/>
          <w:lang w:val="en-US"/>
        </w:rPr>
        <w:t xml:space="preserve"> </w:t>
      </w:r>
      <w:r w:rsidR="00D94A24" w:rsidRPr="00C42156">
        <w:rPr>
          <w:rFonts w:ascii="Calibri" w:hAnsi="Calibri" w:cs="Calibri"/>
          <w:bCs/>
          <w:lang w:val="en-US"/>
        </w:rPr>
        <w:t xml:space="preserve">Eligible is a </w:t>
      </w:r>
      <w:r w:rsidRPr="00C42156">
        <w:rPr>
          <w:rFonts w:ascii="Calibri" w:hAnsi="Calibri" w:cs="Calibri"/>
          <w:bCs/>
          <w:lang w:val="en-US"/>
        </w:rPr>
        <w:t xml:space="preserve">Team </w:t>
      </w:r>
      <w:r w:rsidR="00437777" w:rsidRPr="00C42156">
        <w:rPr>
          <w:rFonts w:ascii="Calibri" w:hAnsi="Calibri" w:cs="Calibri"/>
          <w:bCs/>
          <w:lang w:val="en-US"/>
        </w:rPr>
        <w:t xml:space="preserve">of </w:t>
      </w:r>
      <w:r w:rsidR="008E69ED" w:rsidRPr="00C42156">
        <w:rPr>
          <w:rFonts w:ascii="Calibri" w:hAnsi="Calibri" w:cs="Calibri"/>
          <w:bCs/>
          <w:lang w:val="en-US"/>
        </w:rPr>
        <w:t xml:space="preserve">maximum 5 individuals </w:t>
      </w:r>
      <w:r w:rsidRPr="00C42156">
        <w:rPr>
          <w:rFonts w:ascii="Calibri" w:hAnsi="Calibri" w:cs="Calibri"/>
          <w:bCs/>
          <w:lang w:val="en-US"/>
        </w:rPr>
        <w:t xml:space="preserve">consisting of </w:t>
      </w:r>
      <w:proofErr w:type="gramStart"/>
      <w:r w:rsidRPr="00C42156">
        <w:rPr>
          <w:rFonts w:ascii="Calibri" w:hAnsi="Calibri" w:cs="Calibri"/>
          <w:bCs/>
          <w:lang w:val="en-US"/>
        </w:rPr>
        <w:t>Non-EU</w:t>
      </w:r>
      <w:proofErr w:type="gramEnd"/>
      <w:r w:rsidRPr="00C42156">
        <w:rPr>
          <w:rFonts w:ascii="Calibri" w:hAnsi="Calibri" w:cs="Calibri"/>
          <w:bCs/>
          <w:lang w:val="en-US"/>
        </w:rPr>
        <w:t xml:space="preserve"> country nationals. The </w:t>
      </w:r>
      <w:r w:rsidR="00437777" w:rsidRPr="00C42156">
        <w:rPr>
          <w:rFonts w:ascii="Calibri" w:hAnsi="Calibri" w:cs="Calibri"/>
          <w:bCs/>
          <w:lang w:val="en-US"/>
        </w:rPr>
        <w:t>T</w:t>
      </w:r>
      <w:r w:rsidRPr="00C42156">
        <w:rPr>
          <w:rFonts w:ascii="Calibri" w:hAnsi="Calibri" w:cs="Calibri"/>
          <w:bCs/>
          <w:lang w:val="en-US"/>
        </w:rPr>
        <w:t>eam should consist</w:t>
      </w:r>
      <w:r w:rsidRPr="00C42156">
        <w:rPr>
          <w:rFonts w:ascii="Calibri" w:hAnsi="Calibri" w:cs="Calibri"/>
          <w:b/>
          <w:lang w:val="en-US"/>
        </w:rPr>
        <w:t xml:space="preserve"> </w:t>
      </w:r>
      <w:r w:rsidRPr="00C42156">
        <w:rPr>
          <w:rFonts w:ascii="Calibri" w:hAnsi="Calibri" w:cs="Calibri"/>
          <w:lang w:val="en-US"/>
        </w:rPr>
        <w:t xml:space="preserve">solely of </w:t>
      </w:r>
      <w:r w:rsidR="00672D3D">
        <w:rPr>
          <w:rFonts w:ascii="Calibri" w:hAnsi="Calibri" w:cs="Calibri"/>
          <w:lang w:val="en-US"/>
        </w:rPr>
        <w:t xml:space="preserve">the </w:t>
      </w:r>
      <w:r w:rsidRPr="00C42156">
        <w:rPr>
          <w:rFonts w:ascii="Calibri" w:hAnsi="Calibri" w:cs="Calibri"/>
          <w:lang w:val="en-US"/>
        </w:rPr>
        <w:t xml:space="preserve">founders </w:t>
      </w:r>
      <w:r w:rsidR="00437777" w:rsidRPr="00C42156">
        <w:rPr>
          <w:rFonts w:ascii="Calibri" w:hAnsi="Calibri" w:cs="Calibri"/>
          <w:lang w:val="en-US"/>
        </w:rPr>
        <w:t xml:space="preserve">of an </w:t>
      </w:r>
      <w:r w:rsidR="00D71F8B">
        <w:rPr>
          <w:rFonts w:ascii="Calibri" w:hAnsi="Calibri" w:cs="Calibri"/>
          <w:lang w:val="en-US"/>
        </w:rPr>
        <w:t>innovative Startup</w:t>
      </w:r>
      <w:r w:rsidR="00672D3D" w:rsidRPr="00437777">
        <w:rPr>
          <w:rFonts w:ascii="Calibri" w:hAnsi="Calibri" w:cs="Calibri"/>
          <w:lang w:val="en-US"/>
        </w:rPr>
        <w:t xml:space="preserve"> </w:t>
      </w:r>
      <w:r w:rsidR="00D14A08" w:rsidRPr="00C42156">
        <w:rPr>
          <w:rFonts w:ascii="Calibri" w:hAnsi="Calibri" w:cs="Calibri"/>
          <w:b/>
          <w:bCs/>
          <w:u w:val="single"/>
          <w:lang w:val="en-US"/>
        </w:rPr>
        <w:t>or</w:t>
      </w:r>
      <w:r w:rsidR="00D14A08" w:rsidRPr="00C42156">
        <w:rPr>
          <w:rFonts w:ascii="Calibri" w:hAnsi="Calibri" w:cs="Calibri"/>
          <w:lang w:val="en-US"/>
        </w:rPr>
        <w:t xml:space="preserve"> </w:t>
      </w:r>
      <w:r w:rsidRPr="00C42156">
        <w:rPr>
          <w:rFonts w:ascii="Calibri" w:hAnsi="Calibri" w:cs="Calibri"/>
          <w:lang w:val="en-US"/>
        </w:rPr>
        <w:t xml:space="preserve">of </w:t>
      </w:r>
      <w:bookmarkStart w:id="2" w:name="_Hlk57971328"/>
      <w:r w:rsidRPr="00C42156">
        <w:rPr>
          <w:rFonts w:ascii="Calibri" w:hAnsi="Calibri" w:cs="Calibri"/>
          <w:lang w:val="en-US"/>
        </w:rPr>
        <w:t>at least one (1) founder and other senior executives</w:t>
      </w:r>
      <w:r w:rsidR="008E69ED" w:rsidRPr="00C42156">
        <w:rPr>
          <w:rFonts w:ascii="Calibri" w:hAnsi="Calibri" w:cs="Calibri"/>
          <w:lang w:val="en-US"/>
        </w:rPr>
        <w:t xml:space="preserve">. </w:t>
      </w:r>
      <w:bookmarkEnd w:id="2"/>
    </w:p>
    <w:p w14:paraId="30C8FA15" w14:textId="77777777" w:rsidR="00672D3D" w:rsidRPr="00C42156" w:rsidRDefault="00672D3D" w:rsidP="00D14A08">
      <w:pPr>
        <w:jc w:val="both"/>
        <w:rPr>
          <w:rFonts w:ascii="Calibri" w:hAnsi="Calibri" w:cs="Calibri"/>
          <w:lang w:val="en-US"/>
        </w:rPr>
      </w:pPr>
    </w:p>
    <w:p w14:paraId="292ED78A" w14:textId="6FC62628" w:rsidR="00CD14A2" w:rsidRPr="00DC6212" w:rsidRDefault="00AE1640" w:rsidP="00DC6212">
      <w:p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In both the Individual and the Team Startup visa scheme at least </w:t>
      </w:r>
      <w:r w:rsidR="00B54274">
        <w:rPr>
          <w:rFonts w:ascii="Calibri" w:hAnsi="Calibri" w:cs="Calibri"/>
          <w:lang w:val="en-US"/>
        </w:rPr>
        <w:t>25%</w:t>
      </w:r>
      <w:r w:rsidR="00CD14A2" w:rsidRPr="00DC6212">
        <w:rPr>
          <w:rFonts w:ascii="Calibri" w:hAnsi="Calibri" w:cs="Calibri"/>
          <w:lang w:val="en-US"/>
        </w:rPr>
        <w:t xml:space="preserve"> of the company's shares</w:t>
      </w:r>
      <w:r w:rsidR="00831163" w:rsidRPr="00DC6212">
        <w:rPr>
          <w:rFonts w:ascii="Calibri" w:hAnsi="Calibri" w:cs="Calibri"/>
          <w:lang w:val="en-US"/>
        </w:rPr>
        <w:t xml:space="preserve"> should be owned by one or more </w:t>
      </w:r>
      <w:proofErr w:type="gramStart"/>
      <w:r w:rsidR="00831163" w:rsidRPr="00DC6212">
        <w:rPr>
          <w:rFonts w:ascii="Calibri" w:hAnsi="Calibri" w:cs="Calibri"/>
          <w:lang w:val="en-US"/>
        </w:rPr>
        <w:t>member</w:t>
      </w:r>
      <w:proofErr w:type="gramEnd"/>
      <w:r w:rsidR="00831163" w:rsidRPr="00DC6212">
        <w:rPr>
          <w:rFonts w:ascii="Calibri" w:hAnsi="Calibri" w:cs="Calibri"/>
          <w:lang w:val="en-US"/>
        </w:rPr>
        <w:t xml:space="preserve">(s) of the </w:t>
      </w:r>
      <w:r>
        <w:rPr>
          <w:rFonts w:ascii="Calibri" w:hAnsi="Calibri" w:cs="Calibri"/>
          <w:lang w:val="en-US"/>
        </w:rPr>
        <w:t xml:space="preserve">applicant or </w:t>
      </w:r>
      <w:r w:rsidR="00831163" w:rsidRPr="00DC6212">
        <w:rPr>
          <w:rFonts w:ascii="Calibri" w:hAnsi="Calibri" w:cs="Calibri"/>
          <w:lang w:val="en-US"/>
        </w:rPr>
        <w:t>team of applicants</w:t>
      </w:r>
      <w:r w:rsidR="00FB16C0" w:rsidRPr="00DC6212">
        <w:rPr>
          <w:rFonts w:ascii="Calibri" w:hAnsi="Calibri" w:cs="Calibri"/>
          <w:lang w:val="en-US"/>
        </w:rPr>
        <w:t>.</w:t>
      </w:r>
    </w:p>
    <w:p w14:paraId="050F8FCB" w14:textId="77777777" w:rsidR="00D61E32" w:rsidRPr="00672D3D" w:rsidRDefault="00D61E32" w:rsidP="008E69ED">
      <w:pPr>
        <w:ind w:left="720"/>
        <w:rPr>
          <w:rFonts w:ascii="Arial Narrow" w:hAnsi="Arial Narrow"/>
          <w:b/>
        </w:rPr>
      </w:pPr>
    </w:p>
    <w:bookmarkEnd w:id="1"/>
    <w:p w14:paraId="410C1D3D" w14:textId="77777777" w:rsidR="003126A4" w:rsidRPr="00CF4FBF" w:rsidRDefault="003126A4" w:rsidP="00597A01">
      <w:pPr>
        <w:jc w:val="both"/>
        <w:rPr>
          <w:rFonts w:ascii="Arial Narrow" w:eastAsia="Times New Roman" w:hAnsi="Arial Narrow" w:cs="Times New Roman"/>
          <w:kern w:val="0"/>
          <w:lang w:val="en-US" w:eastAsia="zh-CN" w:bidi="ar-SA"/>
        </w:rPr>
      </w:pPr>
    </w:p>
    <w:p w14:paraId="08CA735F" w14:textId="77777777" w:rsidR="00597A01" w:rsidRPr="00E826C5" w:rsidRDefault="001C3EDC" w:rsidP="0005619C">
      <w:pPr>
        <w:pStyle w:val="ListParagraph"/>
        <w:numPr>
          <w:ilvl w:val="0"/>
          <w:numId w:val="37"/>
        </w:numPr>
        <w:shd w:val="clear" w:color="auto" w:fill="FFFFFF" w:themeFill="background1"/>
        <w:spacing w:after="120" w:line="300" w:lineRule="atLeast"/>
        <w:jc w:val="both"/>
        <w:rPr>
          <w:rFonts w:cs="Calibri"/>
          <w:b/>
          <w:sz w:val="24"/>
          <w:szCs w:val="24"/>
          <w:lang w:val="en-US"/>
        </w:rPr>
      </w:pPr>
      <w:r w:rsidRPr="00E826C5">
        <w:rPr>
          <w:rFonts w:cs="Calibri"/>
          <w:b/>
          <w:sz w:val="24"/>
          <w:szCs w:val="24"/>
          <w:lang w:val="en-US"/>
        </w:rPr>
        <w:t xml:space="preserve">Benefits </w:t>
      </w:r>
      <w:r w:rsidR="001354AC" w:rsidRPr="00E826C5">
        <w:rPr>
          <w:rFonts w:cs="Calibri"/>
          <w:b/>
          <w:sz w:val="24"/>
          <w:szCs w:val="24"/>
          <w:lang w:val="en-US"/>
        </w:rPr>
        <w:t xml:space="preserve">in </w:t>
      </w:r>
      <w:r w:rsidR="006101D1">
        <w:rPr>
          <w:rFonts w:cs="Calibri"/>
          <w:b/>
          <w:sz w:val="24"/>
          <w:szCs w:val="24"/>
          <w:lang w:val="en-US"/>
        </w:rPr>
        <w:t>C</w:t>
      </w:r>
      <w:r w:rsidR="001354AC" w:rsidRPr="00E826C5">
        <w:rPr>
          <w:rFonts w:cs="Calibri"/>
          <w:b/>
          <w:sz w:val="24"/>
          <w:szCs w:val="24"/>
          <w:lang w:val="en-US"/>
        </w:rPr>
        <w:t>ase of Approval</w:t>
      </w:r>
    </w:p>
    <w:p w14:paraId="59B8BE8E" w14:textId="77777777" w:rsidR="00483B11" w:rsidRPr="00CF4FBF" w:rsidRDefault="00483B11" w:rsidP="0005619C">
      <w:pPr>
        <w:shd w:val="clear" w:color="auto" w:fill="FFFFFF" w:themeFill="background1"/>
        <w:jc w:val="both"/>
        <w:rPr>
          <w:rFonts w:ascii="Arial Narrow" w:hAnsi="Arial Narrow"/>
          <w:lang w:val="en-US"/>
        </w:rPr>
      </w:pPr>
    </w:p>
    <w:p w14:paraId="1F732C86" w14:textId="4E594E94" w:rsidR="00563D3D" w:rsidRPr="00025564" w:rsidRDefault="00483B11" w:rsidP="0005619C">
      <w:pPr>
        <w:numPr>
          <w:ilvl w:val="0"/>
          <w:numId w:val="39"/>
        </w:numPr>
        <w:shd w:val="clear" w:color="auto" w:fill="FFFFFF" w:themeFill="background1"/>
        <w:spacing w:after="120" w:line="300" w:lineRule="atLeast"/>
        <w:jc w:val="both"/>
        <w:rPr>
          <w:rFonts w:ascii="Calibri" w:hAnsi="Calibri" w:cs="Calibri"/>
          <w:lang w:val="en-US"/>
        </w:rPr>
      </w:pPr>
      <w:r w:rsidRPr="00025564">
        <w:rPr>
          <w:rFonts w:ascii="Calibri" w:hAnsi="Calibri" w:cs="Calibri"/>
          <w:lang w:val="en-US"/>
        </w:rPr>
        <w:t>Right to economic</w:t>
      </w:r>
      <w:r w:rsidR="005C2FE8" w:rsidRPr="00025564">
        <w:rPr>
          <w:rFonts w:ascii="Calibri" w:hAnsi="Calibri" w:cs="Calibri"/>
          <w:lang w:val="en-US"/>
        </w:rPr>
        <w:t xml:space="preserve"> </w:t>
      </w:r>
      <w:r w:rsidRPr="00025564">
        <w:rPr>
          <w:rFonts w:ascii="Calibri" w:hAnsi="Calibri" w:cs="Calibri"/>
          <w:lang w:val="en-US"/>
        </w:rPr>
        <w:t>activity and residence in the Republic</w:t>
      </w:r>
      <w:r w:rsidR="001276BC" w:rsidRPr="00025564">
        <w:rPr>
          <w:rFonts w:ascii="Calibri" w:hAnsi="Calibri" w:cs="Calibri"/>
          <w:lang w:val="en-US"/>
        </w:rPr>
        <w:t xml:space="preserve"> of Cyprus</w:t>
      </w:r>
      <w:r w:rsidRPr="00025564">
        <w:rPr>
          <w:rFonts w:ascii="Calibri" w:hAnsi="Calibri" w:cs="Calibri"/>
          <w:lang w:val="en-US"/>
        </w:rPr>
        <w:t xml:space="preserve"> for </w:t>
      </w:r>
      <w:r w:rsidR="00B71BA7">
        <w:rPr>
          <w:rFonts w:ascii="Calibri" w:hAnsi="Calibri" w:cs="Calibri"/>
          <w:lang w:val="en-US"/>
        </w:rPr>
        <w:t xml:space="preserve">three </w:t>
      </w:r>
      <w:r w:rsidRPr="00025564">
        <w:rPr>
          <w:rFonts w:ascii="Calibri" w:hAnsi="Calibri" w:cs="Calibri"/>
          <w:lang w:val="en-US"/>
        </w:rPr>
        <w:t>year</w:t>
      </w:r>
      <w:r w:rsidR="00C146E0">
        <w:rPr>
          <w:rFonts w:ascii="Calibri" w:hAnsi="Calibri" w:cs="Calibri"/>
          <w:lang w:val="en-US"/>
        </w:rPr>
        <w:t>s</w:t>
      </w:r>
      <w:r w:rsidRPr="00025564">
        <w:rPr>
          <w:rFonts w:ascii="Calibri" w:hAnsi="Calibri" w:cs="Calibri"/>
          <w:lang w:val="en-US"/>
        </w:rPr>
        <w:t xml:space="preserve">, </w:t>
      </w:r>
      <w:r w:rsidR="005C2FE8" w:rsidRPr="00025564">
        <w:rPr>
          <w:rFonts w:ascii="Calibri" w:hAnsi="Calibri" w:cs="Calibri"/>
          <w:lang w:val="en-US"/>
        </w:rPr>
        <w:t xml:space="preserve">with the possibility of </w:t>
      </w:r>
      <w:r w:rsidRPr="00025564">
        <w:rPr>
          <w:rFonts w:ascii="Calibri" w:hAnsi="Calibri" w:cs="Calibri"/>
          <w:lang w:val="en-US"/>
        </w:rPr>
        <w:t>renewa</w:t>
      </w:r>
      <w:r w:rsidR="005C2FE8" w:rsidRPr="00025564">
        <w:rPr>
          <w:rFonts w:ascii="Calibri" w:hAnsi="Calibri" w:cs="Calibri"/>
          <w:lang w:val="en-US"/>
        </w:rPr>
        <w:t>l</w:t>
      </w:r>
      <w:r w:rsidRPr="00025564">
        <w:rPr>
          <w:rFonts w:ascii="Calibri" w:hAnsi="Calibri" w:cs="Calibri"/>
          <w:lang w:val="en-US"/>
        </w:rPr>
        <w:t>.</w:t>
      </w:r>
      <w:r w:rsidR="00292362" w:rsidRPr="00025564">
        <w:rPr>
          <w:rFonts w:ascii="Calibri" w:hAnsi="Calibri" w:cs="Calibri"/>
          <w:lang w:val="en-US"/>
        </w:rPr>
        <w:t xml:space="preserve"> </w:t>
      </w:r>
      <w:r w:rsidR="005F332F">
        <w:rPr>
          <w:rFonts w:ascii="Calibri" w:hAnsi="Calibri" w:cs="Calibri"/>
          <w:lang w:val="en-US"/>
        </w:rPr>
        <w:t xml:space="preserve">In the </w:t>
      </w:r>
      <w:proofErr w:type="gramStart"/>
      <w:r w:rsidR="005F332F">
        <w:rPr>
          <w:rFonts w:ascii="Calibri" w:hAnsi="Calibri" w:cs="Calibri"/>
          <w:lang w:val="en-US"/>
        </w:rPr>
        <w:t>case</w:t>
      </w:r>
      <w:proofErr w:type="gramEnd"/>
      <w:r w:rsidR="005F332F">
        <w:rPr>
          <w:rFonts w:ascii="Calibri" w:hAnsi="Calibri" w:cs="Calibri"/>
          <w:lang w:val="en-US"/>
        </w:rPr>
        <w:t xml:space="preserve"> of </w:t>
      </w:r>
      <w:r w:rsidR="008F0E00">
        <w:rPr>
          <w:rFonts w:ascii="Calibri" w:hAnsi="Calibri" w:cs="Calibri"/>
          <w:lang w:val="en-US"/>
        </w:rPr>
        <w:t xml:space="preserve">renewal, </w:t>
      </w:r>
      <w:r w:rsidR="00563D3D" w:rsidRPr="00025564">
        <w:rPr>
          <w:rFonts w:ascii="Calibri" w:hAnsi="Calibri" w:cs="Calibri"/>
          <w:lang w:val="en-US"/>
        </w:rPr>
        <w:t xml:space="preserve">a new application may be submitted </w:t>
      </w:r>
      <w:r w:rsidR="008F0E00">
        <w:rPr>
          <w:rFonts w:ascii="Calibri" w:hAnsi="Calibri" w:cs="Calibri"/>
          <w:lang w:val="en-US"/>
        </w:rPr>
        <w:t>three months b</w:t>
      </w:r>
      <w:r w:rsidR="008F0E00" w:rsidRPr="008F0E00">
        <w:rPr>
          <w:rFonts w:ascii="Calibri" w:hAnsi="Calibri" w:cs="Calibri"/>
          <w:lang w:val="en-US"/>
        </w:rPr>
        <w:t>efore the end of the third year</w:t>
      </w:r>
      <w:r w:rsidR="008F0E00">
        <w:rPr>
          <w:rFonts w:ascii="Calibri" w:hAnsi="Calibri" w:cs="Calibri"/>
          <w:lang w:val="en-US"/>
        </w:rPr>
        <w:t xml:space="preserve">, </w:t>
      </w:r>
      <w:proofErr w:type="gramStart"/>
      <w:r w:rsidR="008F0E00">
        <w:rPr>
          <w:rFonts w:ascii="Calibri" w:hAnsi="Calibri" w:cs="Calibri"/>
          <w:lang w:val="en-US"/>
        </w:rPr>
        <w:t xml:space="preserve">in order </w:t>
      </w:r>
      <w:r w:rsidR="00563D3D" w:rsidRPr="00025564">
        <w:rPr>
          <w:rFonts w:ascii="Calibri" w:hAnsi="Calibri" w:cs="Calibri"/>
          <w:lang w:val="en-US"/>
        </w:rPr>
        <w:t>to</w:t>
      </w:r>
      <w:proofErr w:type="gramEnd"/>
      <w:r w:rsidR="00563D3D" w:rsidRPr="00025564">
        <w:rPr>
          <w:rFonts w:ascii="Calibri" w:hAnsi="Calibri" w:cs="Calibri"/>
          <w:lang w:val="en-US"/>
        </w:rPr>
        <w:t xml:space="preserve"> assess the success of the </w:t>
      </w:r>
      <w:r w:rsidR="00F10159">
        <w:rPr>
          <w:rFonts w:ascii="Calibri" w:hAnsi="Calibri" w:cs="Calibri"/>
          <w:lang w:val="en-US"/>
        </w:rPr>
        <w:t>company</w:t>
      </w:r>
      <w:r w:rsidR="00563D3D" w:rsidRPr="00025564">
        <w:rPr>
          <w:rFonts w:ascii="Calibri" w:hAnsi="Calibri" w:cs="Calibri"/>
          <w:lang w:val="en-US"/>
        </w:rPr>
        <w:t xml:space="preserve">. If the </w:t>
      </w:r>
      <w:r w:rsidR="00F10159">
        <w:rPr>
          <w:rFonts w:ascii="Calibri" w:hAnsi="Calibri" w:cs="Calibri"/>
          <w:lang w:val="en-US"/>
        </w:rPr>
        <w:t>company</w:t>
      </w:r>
      <w:r w:rsidR="00563D3D" w:rsidRPr="00025564">
        <w:rPr>
          <w:rFonts w:ascii="Calibri" w:hAnsi="Calibri" w:cs="Calibri"/>
          <w:lang w:val="en-US"/>
        </w:rPr>
        <w:t xml:space="preserve"> is </w:t>
      </w:r>
      <w:r w:rsidR="00563D3D">
        <w:rPr>
          <w:rFonts w:ascii="Calibri" w:hAnsi="Calibri" w:cs="Calibri"/>
          <w:lang w:val="en-US"/>
        </w:rPr>
        <w:t>assessed as</w:t>
      </w:r>
      <w:r w:rsidR="00563D3D" w:rsidRPr="00025564">
        <w:rPr>
          <w:rFonts w:ascii="Calibri" w:hAnsi="Calibri" w:cs="Calibri"/>
          <w:lang w:val="en-US"/>
        </w:rPr>
        <w:t xml:space="preserve"> successful, applicants have the prospect of long-term residence in the Republic</w:t>
      </w:r>
      <w:r w:rsidR="00563D3D">
        <w:rPr>
          <w:rFonts w:ascii="Calibri" w:hAnsi="Calibri" w:cs="Calibri"/>
          <w:lang w:val="en-US"/>
        </w:rPr>
        <w:t>.</w:t>
      </w:r>
    </w:p>
    <w:p w14:paraId="207FC97A" w14:textId="77777777" w:rsidR="008E69ED" w:rsidRPr="006101D1" w:rsidRDefault="008E69ED" w:rsidP="0005619C">
      <w:pPr>
        <w:numPr>
          <w:ilvl w:val="0"/>
          <w:numId w:val="39"/>
        </w:numPr>
        <w:shd w:val="clear" w:color="auto" w:fill="FFFFFF" w:themeFill="background1"/>
        <w:spacing w:after="120" w:line="300" w:lineRule="atLeast"/>
        <w:jc w:val="both"/>
        <w:rPr>
          <w:rFonts w:ascii="Calibri" w:hAnsi="Calibri" w:cs="Calibri"/>
          <w:lang w:val="en-US"/>
        </w:rPr>
      </w:pPr>
      <w:r w:rsidRPr="006101D1">
        <w:rPr>
          <w:rFonts w:ascii="Calibri" w:hAnsi="Calibri" w:cs="Calibri"/>
          <w:lang w:val="en-US"/>
        </w:rPr>
        <w:t xml:space="preserve">For the Founder/s: </w:t>
      </w:r>
      <w:r w:rsidR="00483B11" w:rsidRPr="006101D1">
        <w:rPr>
          <w:rFonts w:ascii="Calibri" w:hAnsi="Calibri" w:cs="Calibri"/>
          <w:lang w:val="en-US"/>
        </w:rPr>
        <w:t xml:space="preserve">Right to self-employment or </w:t>
      </w:r>
      <w:r w:rsidR="005C2FE8" w:rsidRPr="006101D1">
        <w:rPr>
          <w:rFonts w:ascii="Calibri" w:hAnsi="Calibri" w:cs="Calibri"/>
          <w:lang w:val="en-US"/>
        </w:rPr>
        <w:t>paid</w:t>
      </w:r>
      <w:r w:rsidR="00FA6DFB" w:rsidRPr="006101D1">
        <w:rPr>
          <w:rFonts w:ascii="Calibri" w:hAnsi="Calibri" w:cs="Calibri"/>
          <w:lang w:val="en-US"/>
        </w:rPr>
        <w:t xml:space="preserve"> e</w:t>
      </w:r>
      <w:r w:rsidR="00483B11" w:rsidRPr="006101D1">
        <w:rPr>
          <w:rFonts w:ascii="Calibri" w:hAnsi="Calibri" w:cs="Calibri"/>
          <w:lang w:val="en-US"/>
        </w:rPr>
        <w:t xml:space="preserve">mployment in </w:t>
      </w:r>
      <w:r w:rsidR="001C3EDC" w:rsidRPr="006101D1">
        <w:rPr>
          <w:rFonts w:ascii="Calibri" w:hAnsi="Calibri" w:cs="Calibri"/>
          <w:lang w:val="en-US"/>
        </w:rPr>
        <w:t>their</w:t>
      </w:r>
      <w:r w:rsidR="006B58C9" w:rsidRPr="006101D1">
        <w:rPr>
          <w:rFonts w:ascii="Calibri" w:hAnsi="Calibri" w:cs="Calibri"/>
          <w:lang w:val="en-US"/>
        </w:rPr>
        <w:t xml:space="preserve"> r</w:t>
      </w:r>
      <w:r w:rsidR="00FA6DFB" w:rsidRPr="006101D1">
        <w:rPr>
          <w:rFonts w:ascii="Calibri" w:hAnsi="Calibri" w:cs="Calibri"/>
          <w:lang w:val="en-US"/>
        </w:rPr>
        <w:t xml:space="preserve">egistered </w:t>
      </w:r>
      <w:r w:rsidR="00483B11" w:rsidRPr="006101D1">
        <w:rPr>
          <w:rFonts w:ascii="Calibri" w:hAnsi="Calibri" w:cs="Calibri"/>
          <w:lang w:val="en-US"/>
        </w:rPr>
        <w:t xml:space="preserve">company </w:t>
      </w:r>
      <w:r w:rsidR="005C2FE8" w:rsidRPr="006101D1">
        <w:rPr>
          <w:rFonts w:ascii="Calibri" w:hAnsi="Calibri" w:cs="Calibri"/>
          <w:lang w:val="en-US"/>
        </w:rPr>
        <w:t>within</w:t>
      </w:r>
      <w:r w:rsidR="00FA6DFB" w:rsidRPr="006101D1">
        <w:rPr>
          <w:rFonts w:ascii="Calibri" w:hAnsi="Calibri" w:cs="Calibri"/>
          <w:lang w:val="en-US"/>
        </w:rPr>
        <w:t xml:space="preserve"> the Republic</w:t>
      </w:r>
      <w:r w:rsidR="00483B11" w:rsidRPr="006101D1">
        <w:rPr>
          <w:rFonts w:ascii="Calibri" w:hAnsi="Calibri" w:cs="Calibri"/>
          <w:lang w:val="en-US"/>
        </w:rPr>
        <w:t>.</w:t>
      </w:r>
    </w:p>
    <w:p w14:paraId="61611B05" w14:textId="77777777" w:rsidR="008E69ED" w:rsidRDefault="008E69ED" w:rsidP="0005619C">
      <w:pPr>
        <w:numPr>
          <w:ilvl w:val="0"/>
          <w:numId w:val="39"/>
        </w:numPr>
        <w:shd w:val="clear" w:color="auto" w:fill="FFFFFF" w:themeFill="background1"/>
        <w:spacing w:after="120" w:line="300" w:lineRule="atLeast"/>
        <w:jc w:val="both"/>
        <w:rPr>
          <w:rFonts w:ascii="Calibri" w:hAnsi="Calibri" w:cs="Calibri"/>
          <w:lang w:val="en-US"/>
        </w:rPr>
      </w:pPr>
      <w:r w:rsidRPr="006101D1">
        <w:rPr>
          <w:rFonts w:ascii="Calibri" w:hAnsi="Calibri" w:cs="Calibri"/>
          <w:lang w:val="en-US"/>
        </w:rPr>
        <w:t xml:space="preserve">For the senior executives (Team Scheme): right to paid employment in a company that the </w:t>
      </w:r>
      <w:r w:rsidR="006101D1" w:rsidRPr="006101D1">
        <w:rPr>
          <w:rFonts w:ascii="Calibri" w:hAnsi="Calibri" w:cs="Calibri"/>
          <w:lang w:val="en-US"/>
        </w:rPr>
        <w:t>F</w:t>
      </w:r>
      <w:r w:rsidRPr="006101D1">
        <w:rPr>
          <w:rFonts w:ascii="Calibri" w:hAnsi="Calibri" w:cs="Calibri"/>
          <w:lang w:val="en-US"/>
        </w:rPr>
        <w:t xml:space="preserve">ounders </w:t>
      </w:r>
      <w:r w:rsidR="006101D1" w:rsidRPr="006101D1">
        <w:rPr>
          <w:rFonts w:ascii="Calibri" w:hAnsi="Calibri" w:cs="Calibri"/>
          <w:lang w:val="en-US"/>
        </w:rPr>
        <w:t>o</w:t>
      </w:r>
      <w:r w:rsidR="006101D1">
        <w:rPr>
          <w:rFonts w:ascii="Calibri" w:hAnsi="Calibri" w:cs="Calibri"/>
          <w:lang w:val="en-US"/>
        </w:rPr>
        <w:t>f</w:t>
      </w:r>
      <w:r w:rsidR="006101D1" w:rsidRPr="006101D1">
        <w:rPr>
          <w:rFonts w:ascii="Calibri" w:hAnsi="Calibri" w:cs="Calibri"/>
          <w:lang w:val="en-US"/>
        </w:rPr>
        <w:t xml:space="preserve"> the Company </w:t>
      </w:r>
      <w:r w:rsidRPr="006101D1">
        <w:rPr>
          <w:rFonts w:ascii="Calibri" w:hAnsi="Calibri" w:cs="Calibri"/>
          <w:lang w:val="en-US"/>
        </w:rPr>
        <w:t>will register in the Republic.</w:t>
      </w:r>
    </w:p>
    <w:p w14:paraId="1202CE49" w14:textId="74809307" w:rsidR="009B5FB0" w:rsidRPr="009B5FB0" w:rsidRDefault="009B5FB0" w:rsidP="00743ED4">
      <w:pPr>
        <w:shd w:val="clear" w:color="auto" w:fill="FFFFFF" w:themeFill="background1"/>
        <w:spacing w:after="120" w:line="300" w:lineRule="atLeast"/>
        <w:ind w:left="720" w:hanging="360"/>
        <w:jc w:val="both"/>
        <w:rPr>
          <w:rFonts w:ascii="Calibri" w:hAnsi="Calibri" w:cs="Calibri"/>
          <w:lang w:val="en-US"/>
        </w:rPr>
      </w:pPr>
      <w:r w:rsidRPr="009B5FB0">
        <w:rPr>
          <w:rFonts w:ascii="Calibri" w:hAnsi="Calibri" w:cs="Calibri"/>
          <w:lang w:val="en-US"/>
        </w:rPr>
        <w:t>•</w:t>
      </w:r>
      <w:r w:rsidRPr="009B5FB0">
        <w:rPr>
          <w:rFonts w:ascii="Calibri" w:hAnsi="Calibri" w:cs="Calibri"/>
          <w:lang w:val="en-US"/>
        </w:rPr>
        <w:tab/>
        <w:t xml:space="preserve">For the Founders and Senior Executives family members: </w:t>
      </w:r>
    </w:p>
    <w:p w14:paraId="26C38F5D" w14:textId="6D0B212E" w:rsidR="009D586C" w:rsidRDefault="009B5FB0" w:rsidP="00743ED4">
      <w:pPr>
        <w:shd w:val="clear" w:color="auto" w:fill="FFFFFF" w:themeFill="background1"/>
        <w:spacing w:after="120" w:line="300" w:lineRule="atLeast"/>
        <w:ind w:firstLine="720"/>
        <w:jc w:val="both"/>
        <w:rPr>
          <w:rFonts w:ascii="Calibri" w:hAnsi="Calibri" w:cs="Calibri"/>
          <w:lang w:val="en-US"/>
        </w:rPr>
      </w:pPr>
      <w:r w:rsidRPr="009B5FB0">
        <w:rPr>
          <w:rFonts w:ascii="Calibri" w:hAnsi="Calibri" w:cs="Calibri"/>
          <w:lang w:val="en-US"/>
        </w:rPr>
        <w:t>(a)</w:t>
      </w:r>
      <w:r w:rsidRPr="009B5FB0">
        <w:rPr>
          <w:rFonts w:ascii="Calibri" w:hAnsi="Calibri" w:cs="Calibri"/>
          <w:lang w:val="en-US"/>
        </w:rPr>
        <w:tab/>
      </w:r>
      <w:r w:rsidR="009D586C" w:rsidRPr="009D586C">
        <w:rPr>
          <w:rFonts w:ascii="Calibri" w:hAnsi="Calibri" w:cs="Calibri"/>
          <w:lang w:val="en-US"/>
        </w:rPr>
        <w:t>immediate right to residency in the Republic</w:t>
      </w:r>
      <w:r w:rsidR="00DD7261">
        <w:rPr>
          <w:rFonts w:ascii="Calibri" w:hAnsi="Calibri" w:cs="Calibri"/>
          <w:lang w:val="en-US"/>
        </w:rPr>
        <w:t>, and</w:t>
      </w:r>
      <w:r w:rsidR="009D586C" w:rsidRPr="009D586C">
        <w:rPr>
          <w:rFonts w:ascii="Calibri" w:hAnsi="Calibri" w:cs="Calibri"/>
          <w:lang w:val="en-US"/>
        </w:rPr>
        <w:t xml:space="preserve"> </w:t>
      </w:r>
    </w:p>
    <w:p w14:paraId="4C3470AF" w14:textId="1BF78448" w:rsidR="009B5FB0" w:rsidRPr="00434DA7" w:rsidRDefault="009B5FB0" w:rsidP="00743ED4">
      <w:pPr>
        <w:shd w:val="clear" w:color="auto" w:fill="FFFFFF" w:themeFill="background1"/>
        <w:spacing w:after="120" w:line="300" w:lineRule="atLeast"/>
        <w:ind w:left="1440" w:hanging="720"/>
        <w:jc w:val="both"/>
        <w:rPr>
          <w:rFonts w:ascii="Calibri" w:hAnsi="Calibri" w:cs="Calibri"/>
          <w:lang w:val="en-US"/>
        </w:rPr>
      </w:pPr>
      <w:r w:rsidRPr="009B5FB0">
        <w:rPr>
          <w:rFonts w:ascii="Calibri" w:hAnsi="Calibri" w:cs="Calibri"/>
          <w:lang w:val="en-US"/>
        </w:rPr>
        <w:t>(b)</w:t>
      </w:r>
      <w:r w:rsidRPr="009B5FB0">
        <w:rPr>
          <w:rFonts w:ascii="Calibri" w:hAnsi="Calibri" w:cs="Calibri"/>
          <w:lang w:val="en-US"/>
        </w:rPr>
        <w:tab/>
        <w:t xml:space="preserve">right to family reunification: the right concerns </w:t>
      </w:r>
      <w:r w:rsidR="00991702" w:rsidRPr="00991702">
        <w:rPr>
          <w:rFonts w:ascii="Calibri" w:hAnsi="Calibri" w:cs="Calibri"/>
          <w:lang w:val="en-US"/>
        </w:rPr>
        <w:t>the Founders’ and Senior Executives’ spouse(s)</w:t>
      </w:r>
      <w:r w:rsidR="00991702">
        <w:rPr>
          <w:rFonts w:ascii="Calibri" w:hAnsi="Calibri" w:cs="Calibri"/>
          <w:lang w:val="en-US"/>
        </w:rPr>
        <w:t xml:space="preserve"> </w:t>
      </w:r>
      <w:r w:rsidRPr="009B5FB0">
        <w:rPr>
          <w:rFonts w:ascii="Calibri" w:hAnsi="Calibri" w:cs="Calibri"/>
          <w:lang w:val="en-US"/>
        </w:rPr>
        <w:t xml:space="preserve">access to the </w:t>
      </w:r>
      <w:proofErr w:type="spellStart"/>
      <w:r w:rsidRPr="009B5FB0">
        <w:rPr>
          <w:rFonts w:ascii="Calibri" w:hAnsi="Calibri" w:cs="Calibri"/>
          <w:lang w:val="en-US"/>
        </w:rPr>
        <w:t>labour</w:t>
      </w:r>
      <w:proofErr w:type="spellEnd"/>
      <w:r w:rsidRPr="009B5FB0">
        <w:rPr>
          <w:rFonts w:ascii="Calibri" w:hAnsi="Calibri" w:cs="Calibri"/>
          <w:lang w:val="en-US"/>
        </w:rPr>
        <w:t xml:space="preserve"> market in the same terms and conditions as the sponsor</w:t>
      </w:r>
      <w:r w:rsidR="00B81CED">
        <w:rPr>
          <w:rFonts w:ascii="Calibri" w:hAnsi="Calibri" w:cs="Calibri"/>
          <w:lang w:val="en-US"/>
        </w:rPr>
        <w:t>.</w:t>
      </w:r>
      <w:r w:rsidRPr="009B5FB0">
        <w:rPr>
          <w:rFonts w:ascii="Calibri" w:hAnsi="Calibri" w:cs="Calibri"/>
          <w:lang w:val="en-US"/>
        </w:rPr>
        <w:t xml:space="preserve"> </w:t>
      </w:r>
    </w:p>
    <w:p w14:paraId="1336FB1F" w14:textId="77777777" w:rsidR="008E69ED" w:rsidRPr="00292362" w:rsidRDefault="000F2EF0" w:rsidP="0005619C">
      <w:pPr>
        <w:numPr>
          <w:ilvl w:val="0"/>
          <w:numId w:val="39"/>
        </w:numPr>
        <w:shd w:val="clear" w:color="auto" w:fill="FFFFFF" w:themeFill="background1"/>
        <w:spacing w:after="120" w:line="300" w:lineRule="atLeast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</w:t>
      </w:r>
      <w:r w:rsidR="006101D1">
        <w:rPr>
          <w:rFonts w:ascii="Calibri" w:hAnsi="Calibri" w:cs="Calibri"/>
          <w:lang w:val="en-US"/>
        </w:rPr>
        <w:t xml:space="preserve">ligible to obtain a </w:t>
      </w:r>
      <w:hyperlink r:id="rId13" w:history="1">
        <w:r w:rsidRPr="00CB2B8E">
          <w:rPr>
            <w:rStyle w:val="Hyperlink"/>
            <w:rFonts w:ascii="Calibri" w:hAnsi="Calibri" w:cs="Calibri"/>
            <w:lang w:val="en-US"/>
          </w:rPr>
          <w:t>C</w:t>
        </w:r>
        <w:r w:rsidR="006101D1" w:rsidRPr="00CB2B8E">
          <w:rPr>
            <w:rStyle w:val="Hyperlink"/>
            <w:rFonts w:ascii="Calibri" w:hAnsi="Calibri" w:cs="Calibri"/>
            <w:lang w:val="en-US"/>
          </w:rPr>
          <w:t>ertificate</w:t>
        </w:r>
        <w:r w:rsidRPr="00CB2B8E">
          <w:rPr>
            <w:rStyle w:val="Hyperlink"/>
            <w:rFonts w:ascii="Calibri" w:hAnsi="Calibri" w:cs="Calibri"/>
            <w:lang w:val="en-US"/>
          </w:rPr>
          <w:t xml:space="preserve"> of Innovative </w:t>
        </w:r>
        <w:r w:rsidR="00F10159">
          <w:rPr>
            <w:rStyle w:val="Hyperlink"/>
            <w:rFonts w:ascii="Calibri" w:hAnsi="Calibri" w:cs="Calibri"/>
            <w:lang w:val="en-US"/>
          </w:rPr>
          <w:t>Company</w:t>
        </w:r>
      </w:hyperlink>
      <w:r w:rsidR="00CB2B8E">
        <w:rPr>
          <w:rFonts w:ascii="Calibri" w:hAnsi="Calibri" w:cs="Calibri"/>
          <w:lang w:val="en-US"/>
        </w:rPr>
        <w:t>.</w:t>
      </w:r>
    </w:p>
    <w:p w14:paraId="3F4C923A" w14:textId="77777777" w:rsidR="006101D1" w:rsidRDefault="006101D1" w:rsidP="00597A01">
      <w:pPr>
        <w:pStyle w:val="ListParagraph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7929D39" w14:textId="77777777" w:rsidR="00DC6212" w:rsidRPr="00CF4FBF" w:rsidRDefault="00DC6212" w:rsidP="00597A01">
      <w:pPr>
        <w:pStyle w:val="ListParagraph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EA691F6" w14:textId="288C2E39" w:rsidR="001C3EDC" w:rsidRPr="00E45E44" w:rsidRDefault="001C3EDC" w:rsidP="006101D1">
      <w:pPr>
        <w:pStyle w:val="ListParagraph"/>
        <w:numPr>
          <w:ilvl w:val="0"/>
          <w:numId w:val="37"/>
        </w:numPr>
        <w:spacing w:after="120" w:line="300" w:lineRule="atLeast"/>
        <w:jc w:val="both"/>
        <w:rPr>
          <w:rFonts w:cs="Calibri"/>
          <w:b/>
          <w:sz w:val="24"/>
          <w:szCs w:val="24"/>
          <w:lang w:val="en-US"/>
        </w:rPr>
      </w:pPr>
      <w:r w:rsidRPr="006101D1">
        <w:rPr>
          <w:rFonts w:cs="Calibri"/>
          <w:b/>
          <w:sz w:val="24"/>
          <w:szCs w:val="24"/>
          <w:lang w:val="en-US"/>
        </w:rPr>
        <w:t xml:space="preserve">Process for </w:t>
      </w:r>
      <w:r w:rsidR="006101D1">
        <w:rPr>
          <w:rFonts w:cs="Calibri"/>
          <w:b/>
          <w:sz w:val="24"/>
          <w:szCs w:val="24"/>
          <w:lang w:val="en-US"/>
        </w:rPr>
        <w:t>O</w:t>
      </w:r>
      <w:r w:rsidRPr="006101D1">
        <w:rPr>
          <w:rFonts w:cs="Calibri"/>
          <w:b/>
          <w:sz w:val="24"/>
          <w:szCs w:val="24"/>
          <w:lang w:val="en-US"/>
        </w:rPr>
        <w:t xml:space="preserve">btaining </w:t>
      </w:r>
      <w:r w:rsidR="00620647">
        <w:rPr>
          <w:rFonts w:cs="Calibri"/>
          <w:b/>
          <w:sz w:val="24"/>
          <w:szCs w:val="24"/>
          <w:lang w:val="en-US"/>
        </w:rPr>
        <w:t xml:space="preserve">Initial </w:t>
      </w:r>
      <w:r w:rsidR="006101D1">
        <w:rPr>
          <w:rFonts w:cs="Calibri"/>
          <w:b/>
          <w:sz w:val="24"/>
          <w:szCs w:val="24"/>
          <w:lang w:val="en-US"/>
        </w:rPr>
        <w:t>Approval</w:t>
      </w:r>
      <w:r w:rsidRPr="006101D1">
        <w:rPr>
          <w:rFonts w:cs="Calibri"/>
          <w:b/>
          <w:sz w:val="24"/>
          <w:szCs w:val="24"/>
          <w:lang w:val="en-US"/>
        </w:rPr>
        <w:t xml:space="preserve"> </w:t>
      </w:r>
      <w:r w:rsidR="006354DF">
        <w:rPr>
          <w:rFonts w:cs="Calibri"/>
          <w:b/>
          <w:sz w:val="24"/>
          <w:szCs w:val="24"/>
          <w:lang w:val="en-US"/>
        </w:rPr>
        <w:t>(DMRID)</w:t>
      </w:r>
    </w:p>
    <w:p w14:paraId="4A80DFAF" w14:textId="00FBFFAC" w:rsidR="00C211FF" w:rsidRPr="00C4691F" w:rsidRDefault="00C211FF" w:rsidP="00E45E44">
      <w:pPr>
        <w:spacing w:after="120" w:line="300" w:lineRule="atLeast"/>
        <w:jc w:val="both"/>
        <w:rPr>
          <w:rFonts w:ascii="Calibri" w:hAnsi="Calibri" w:cs="Calibri"/>
        </w:rPr>
      </w:pPr>
      <w:r w:rsidRPr="00C4691F">
        <w:rPr>
          <w:rFonts w:ascii="Calibri" w:hAnsi="Calibri" w:cs="Calibri"/>
        </w:rPr>
        <w:t>All applications should be submitted at: cyprus</w:t>
      </w:r>
      <w:r w:rsidR="00E45E44" w:rsidRPr="00C4691F">
        <w:rPr>
          <w:rFonts w:ascii="Calibri" w:hAnsi="Calibri" w:cs="Calibri"/>
        </w:rPr>
        <w:t>tartupvisa@dmrid.gov.cy.</w:t>
      </w:r>
    </w:p>
    <w:p w14:paraId="673A66C0" w14:textId="77777777" w:rsidR="001C3EDC" w:rsidRPr="007E0479" w:rsidRDefault="001C3EDC" w:rsidP="00FA6DFB">
      <w:pPr>
        <w:jc w:val="both"/>
        <w:rPr>
          <w:rFonts w:ascii="Arial Narrow" w:hAnsi="Arial Narrow"/>
        </w:rPr>
      </w:pPr>
    </w:p>
    <w:p w14:paraId="592373EC" w14:textId="28FB5DFD" w:rsidR="00265001" w:rsidRPr="004A1359" w:rsidRDefault="00265001" w:rsidP="009A5872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b/>
          <w:bCs/>
        </w:rPr>
      </w:pPr>
      <w:r w:rsidRPr="00BC443A">
        <w:rPr>
          <w:rFonts w:ascii="Calibri" w:hAnsi="Calibri" w:cs="Calibri"/>
          <w:b/>
          <w:bCs/>
          <w:lang w:val="en-US"/>
        </w:rPr>
        <w:t>4.a. CATEGORY A:</w:t>
      </w:r>
      <w:r w:rsidR="00DE486B">
        <w:rPr>
          <w:rFonts w:ascii="Calibri" w:hAnsi="Calibri" w:cs="Calibri"/>
          <w:b/>
          <w:bCs/>
          <w:lang w:val="en-US"/>
        </w:rPr>
        <w:t xml:space="preserve"> Startups </w:t>
      </w:r>
      <w:r w:rsidR="00624374">
        <w:rPr>
          <w:rFonts w:ascii="Calibri" w:hAnsi="Calibri" w:cs="Calibri"/>
          <w:b/>
          <w:bCs/>
          <w:lang w:val="en-US"/>
        </w:rPr>
        <w:t xml:space="preserve">at Pre-Revenue Stage </w:t>
      </w:r>
      <w:r w:rsidR="00275727">
        <w:rPr>
          <w:rFonts w:ascii="Calibri" w:hAnsi="Calibri" w:cs="Calibri"/>
          <w:b/>
          <w:bCs/>
        </w:rPr>
        <w:t xml:space="preserve">or Post-Revenue under €1M </w:t>
      </w:r>
    </w:p>
    <w:p w14:paraId="0194B7D0" w14:textId="07DFFE68" w:rsidR="00275727" w:rsidRDefault="00275727" w:rsidP="00004223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Pre-Revenue Stage Startup is a startup that has not yet generated any revenues from the sale of products/services/processes. </w:t>
      </w:r>
    </w:p>
    <w:p w14:paraId="21AD277E" w14:textId="088DCE73" w:rsidR="007D0094" w:rsidRPr="004A1359" w:rsidRDefault="007D0094" w:rsidP="00004223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</w:rPr>
      </w:pPr>
      <w:bookmarkStart w:id="3" w:name="_Hlk184804208"/>
      <w:r w:rsidRPr="007D0094">
        <w:rPr>
          <w:rFonts w:ascii="Calibri" w:hAnsi="Calibri" w:cs="Calibri"/>
        </w:rPr>
        <w:t xml:space="preserve">The Applicant/s must submit an application (Annex III) which includes a Business plan demonstrating (1) how the proposed Startup fits the definition </w:t>
      </w:r>
      <w:r w:rsidR="00ED3DE5">
        <w:rPr>
          <w:rFonts w:ascii="Calibri" w:hAnsi="Calibri" w:cs="Calibri"/>
        </w:rPr>
        <w:t xml:space="preserve">according to the </w:t>
      </w:r>
      <w:r w:rsidRPr="007D0094">
        <w:rPr>
          <w:rFonts w:ascii="Calibri" w:hAnsi="Calibri" w:cs="Calibri"/>
        </w:rPr>
        <w:t xml:space="preserve">EU Regulation no. 651/2014 </w:t>
      </w:r>
      <w:r w:rsidR="00046960">
        <w:rPr>
          <w:rFonts w:ascii="Calibri" w:hAnsi="Calibri" w:cs="Calibri"/>
        </w:rPr>
        <w:t>of 17</w:t>
      </w:r>
      <w:r w:rsidR="00046960" w:rsidRPr="00046960">
        <w:rPr>
          <w:rFonts w:ascii="Calibri" w:hAnsi="Calibri" w:cs="Calibri"/>
          <w:vertAlign w:val="superscript"/>
        </w:rPr>
        <w:t>th</w:t>
      </w:r>
      <w:r w:rsidR="00046960">
        <w:rPr>
          <w:rFonts w:ascii="Calibri" w:hAnsi="Calibri" w:cs="Calibri"/>
        </w:rPr>
        <w:t xml:space="preserve"> </w:t>
      </w:r>
      <w:r w:rsidR="00ED3DE5">
        <w:rPr>
          <w:rFonts w:ascii="Calibri" w:hAnsi="Calibri" w:cs="Calibri"/>
        </w:rPr>
        <w:t xml:space="preserve">June </w:t>
      </w:r>
      <w:r w:rsidR="00ED3DE5" w:rsidRPr="007D0094">
        <w:rPr>
          <w:rFonts w:ascii="Calibri" w:hAnsi="Calibri" w:cs="Calibri"/>
        </w:rPr>
        <w:t>2014</w:t>
      </w:r>
      <w:r w:rsidRPr="007D0094">
        <w:rPr>
          <w:rFonts w:ascii="Calibri" w:hAnsi="Calibri" w:cs="Calibri"/>
        </w:rPr>
        <w:t xml:space="preserve">, </w:t>
      </w:r>
      <w:r w:rsidR="00ED3DE5">
        <w:rPr>
          <w:rFonts w:ascii="Calibri" w:hAnsi="Calibri" w:cs="Calibri"/>
        </w:rPr>
        <w:t xml:space="preserve">and </w:t>
      </w:r>
      <w:bookmarkEnd w:id="3"/>
      <w:r w:rsidRPr="007D0094">
        <w:rPr>
          <w:rFonts w:ascii="Calibri" w:hAnsi="Calibri" w:cs="Calibri"/>
        </w:rPr>
        <w:t xml:space="preserve">(2) the ability of the Startup to develop new or clearly improved products, services or processes with high technological or industrial risk, which are characterized as innovative in their field / market.  Startups that introduce disruptive business models creating new revenue </w:t>
      </w:r>
      <w:r w:rsidR="003E7750" w:rsidRPr="007D0094">
        <w:rPr>
          <w:rFonts w:ascii="Calibri" w:hAnsi="Calibri" w:cs="Calibri"/>
        </w:rPr>
        <w:t>streams or</w:t>
      </w:r>
      <w:r w:rsidRPr="007D0094">
        <w:rPr>
          <w:rFonts w:ascii="Calibri" w:hAnsi="Calibri" w:cs="Calibri"/>
        </w:rPr>
        <w:t xml:space="preserve"> creating platform products scaling internationally are also eligible. Guidelines for the preparation of the business plan can be found in Annex VI. </w:t>
      </w:r>
    </w:p>
    <w:p w14:paraId="53F2D426" w14:textId="3C4361D1" w:rsidR="00004223" w:rsidRDefault="001276BC" w:rsidP="009A5872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9A5872">
        <w:rPr>
          <w:rFonts w:ascii="Calibri" w:hAnsi="Calibri" w:cs="Calibri"/>
          <w:lang w:val="en-US"/>
        </w:rPr>
        <w:t>All</w:t>
      </w:r>
      <w:r w:rsidR="002A17F1">
        <w:rPr>
          <w:rFonts w:ascii="Calibri" w:hAnsi="Calibri" w:cs="Calibri"/>
          <w:lang w:val="en-US"/>
        </w:rPr>
        <w:t xml:space="preserve"> required</w:t>
      </w:r>
      <w:r w:rsidRPr="009A5872">
        <w:rPr>
          <w:rFonts w:ascii="Calibri" w:hAnsi="Calibri" w:cs="Calibri"/>
          <w:lang w:val="en-US"/>
        </w:rPr>
        <w:t xml:space="preserve"> documents should be submitted in English.</w:t>
      </w:r>
      <w:r w:rsidR="009A5872">
        <w:rPr>
          <w:rFonts w:ascii="Calibri" w:hAnsi="Calibri" w:cs="Calibri"/>
          <w:lang w:val="en-US"/>
        </w:rPr>
        <w:t xml:space="preserve"> </w:t>
      </w:r>
    </w:p>
    <w:p w14:paraId="4684D287" w14:textId="2A56832B" w:rsidR="009A5872" w:rsidRDefault="001276BC" w:rsidP="009A5872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9A5872">
        <w:rPr>
          <w:rFonts w:ascii="Calibri" w:hAnsi="Calibri" w:cs="Calibri"/>
          <w:lang w:val="en-US"/>
        </w:rPr>
        <w:t>The application may be submitted either while the applicant</w:t>
      </w:r>
      <w:r w:rsidR="002C10F9" w:rsidRPr="009A5872">
        <w:rPr>
          <w:rFonts w:ascii="Calibri" w:hAnsi="Calibri" w:cs="Calibri"/>
          <w:lang w:val="en-US"/>
        </w:rPr>
        <w:t>/s</w:t>
      </w:r>
      <w:r w:rsidRPr="009A5872">
        <w:rPr>
          <w:rFonts w:ascii="Calibri" w:hAnsi="Calibri" w:cs="Calibri"/>
          <w:lang w:val="en-US"/>
        </w:rPr>
        <w:t xml:space="preserve"> </w:t>
      </w:r>
      <w:r w:rsidR="002C10F9" w:rsidRPr="009A5872">
        <w:rPr>
          <w:rFonts w:ascii="Calibri" w:hAnsi="Calibri" w:cs="Calibri"/>
          <w:lang w:val="en-US"/>
        </w:rPr>
        <w:t xml:space="preserve">is/are </w:t>
      </w:r>
      <w:r w:rsidRPr="009A5872">
        <w:rPr>
          <w:rFonts w:ascii="Calibri" w:hAnsi="Calibri" w:cs="Calibri"/>
          <w:lang w:val="en-US"/>
        </w:rPr>
        <w:t xml:space="preserve">abroad or while </w:t>
      </w:r>
      <w:r w:rsidR="002C10F9" w:rsidRPr="009A5872">
        <w:rPr>
          <w:rFonts w:ascii="Calibri" w:hAnsi="Calibri" w:cs="Calibri"/>
          <w:lang w:val="en-US"/>
        </w:rPr>
        <w:t>they</w:t>
      </w:r>
      <w:r w:rsidRPr="009A5872">
        <w:rPr>
          <w:rFonts w:ascii="Calibri" w:hAnsi="Calibri" w:cs="Calibri"/>
          <w:lang w:val="en-US"/>
        </w:rPr>
        <w:t xml:space="preserve"> reside legally in the Republic.</w:t>
      </w:r>
    </w:p>
    <w:p w14:paraId="5FCE0BA9" w14:textId="252A5B41" w:rsidR="002A17F1" w:rsidRPr="00FD4535" w:rsidRDefault="00237D23" w:rsidP="002A17F1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bCs/>
          <w:color w:val="212121"/>
        </w:rPr>
      </w:pPr>
      <w:r w:rsidRPr="00D02080">
        <w:rPr>
          <w:rFonts w:ascii="Calibri" w:hAnsi="Calibri" w:cs="Calibri"/>
          <w:bCs/>
          <w:color w:val="212121"/>
          <w:lang w:val="en-US"/>
        </w:rPr>
        <w:t xml:space="preserve">The Business Plan is evaluated by two independent evaluators based on specific criteria (Annex </w:t>
      </w:r>
      <w:r w:rsidR="00620647" w:rsidRPr="00D02080">
        <w:rPr>
          <w:rFonts w:ascii="Calibri" w:hAnsi="Calibri" w:cs="Calibri"/>
          <w:bCs/>
          <w:color w:val="212121"/>
          <w:lang w:val="en-US"/>
        </w:rPr>
        <w:t>I</w:t>
      </w:r>
      <w:r w:rsidR="009C4885">
        <w:rPr>
          <w:rFonts w:ascii="Calibri" w:hAnsi="Calibri" w:cs="Calibri"/>
          <w:bCs/>
          <w:color w:val="212121"/>
          <w:lang w:val="en-US"/>
        </w:rPr>
        <w:t>V</w:t>
      </w:r>
      <w:r w:rsidRPr="00D02080">
        <w:rPr>
          <w:rFonts w:ascii="Calibri" w:hAnsi="Calibri" w:cs="Calibri"/>
          <w:bCs/>
          <w:color w:val="212121"/>
          <w:lang w:val="en-US"/>
        </w:rPr>
        <w:t>).</w:t>
      </w:r>
      <w:r w:rsidR="006101D1" w:rsidRPr="00D02080">
        <w:rPr>
          <w:rFonts w:ascii="Calibri" w:hAnsi="Calibri" w:cs="Calibri"/>
          <w:bCs/>
          <w:color w:val="212121"/>
          <w:lang w:val="en-US"/>
        </w:rPr>
        <w:t xml:space="preserve"> </w:t>
      </w:r>
      <w:r w:rsidRPr="00D02080">
        <w:rPr>
          <w:rFonts w:ascii="Calibri" w:hAnsi="Calibri" w:cs="Calibri"/>
          <w:bCs/>
          <w:color w:val="212121"/>
          <w:lang w:val="en-US"/>
        </w:rPr>
        <w:t xml:space="preserve"> </w:t>
      </w:r>
      <w:r w:rsidR="002A17F1" w:rsidRPr="00D02080">
        <w:rPr>
          <w:rFonts w:ascii="Calibri" w:hAnsi="Calibri" w:cs="Calibri"/>
          <w:bCs/>
          <w:color w:val="212121"/>
          <w:lang w:val="en-US"/>
        </w:rPr>
        <w:t>In case the Business Plan secures a score of ≥3 per criterion and ≥ 1</w:t>
      </w:r>
      <w:r w:rsidR="00D02080" w:rsidRPr="00D02080">
        <w:rPr>
          <w:rFonts w:ascii="Calibri" w:hAnsi="Calibri" w:cs="Calibri"/>
          <w:bCs/>
          <w:color w:val="212121"/>
        </w:rPr>
        <w:t>5</w:t>
      </w:r>
      <w:r w:rsidR="002A17F1" w:rsidRPr="00D02080">
        <w:rPr>
          <w:rFonts w:ascii="Calibri" w:hAnsi="Calibri" w:cs="Calibri"/>
          <w:bCs/>
          <w:color w:val="212121"/>
          <w:lang w:val="en-US"/>
        </w:rPr>
        <w:t>/</w:t>
      </w:r>
      <w:r w:rsidR="00D02080" w:rsidRPr="00D02080">
        <w:rPr>
          <w:rFonts w:ascii="Calibri" w:hAnsi="Calibri" w:cs="Calibri"/>
          <w:bCs/>
          <w:color w:val="212121"/>
        </w:rPr>
        <w:t>20</w:t>
      </w:r>
      <w:r w:rsidR="002A17F1" w:rsidRPr="00D02080">
        <w:rPr>
          <w:rFonts w:ascii="Calibri" w:hAnsi="Calibri" w:cs="Calibri"/>
          <w:bCs/>
          <w:color w:val="212121"/>
          <w:lang w:val="en-US"/>
        </w:rPr>
        <w:t xml:space="preserve"> in total from both </w:t>
      </w:r>
      <w:r w:rsidR="002A17F1" w:rsidRPr="00D02080">
        <w:rPr>
          <w:rFonts w:ascii="Calibri" w:hAnsi="Calibri" w:cs="Calibri"/>
          <w:bCs/>
          <w:color w:val="212121"/>
          <w:lang w:val="en-US"/>
        </w:rPr>
        <w:lastRenderedPageBreak/>
        <w:t>evaluators, then the company qualifies as ‘Innovative’. In case the Business Plan secures a score of ≥3 per criterion and ≥ 1</w:t>
      </w:r>
      <w:r w:rsidR="00D02080" w:rsidRPr="00D02080">
        <w:rPr>
          <w:rFonts w:ascii="Calibri" w:hAnsi="Calibri" w:cs="Calibri"/>
          <w:bCs/>
          <w:color w:val="212121"/>
        </w:rPr>
        <w:t>5</w:t>
      </w:r>
      <w:r w:rsidR="002A17F1" w:rsidRPr="00D02080">
        <w:rPr>
          <w:rFonts w:ascii="Calibri" w:hAnsi="Calibri" w:cs="Calibri"/>
          <w:bCs/>
          <w:color w:val="212121"/>
          <w:lang w:val="en-US"/>
        </w:rPr>
        <w:t>/</w:t>
      </w:r>
      <w:r w:rsidR="00D02080" w:rsidRPr="00D02080">
        <w:rPr>
          <w:rFonts w:ascii="Calibri" w:hAnsi="Calibri" w:cs="Calibri"/>
          <w:bCs/>
          <w:color w:val="212121"/>
        </w:rPr>
        <w:t>20</w:t>
      </w:r>
      <w:r w:rsidR="002A17F1" w:rsidRPr="00D02080">
        <w:rPr>
          <w:rFonts w:ascii="Calibri" w:hAnsi="Calibri" w:cs="Calibri"/>
          <w:bCs/>
          <w:color w:val="212121"/>
          <w:lang w:val="en-US"/>
        </w:rPr>
        <w:t xml:space="preserve"> in total by only one evaluator, then the Business Plan is evaluated by a third evaluator. If a score of ≥3 per criterion and ≥ 1</w:t>
      </w:r>
      <w:r w:rsidR="00D02080" w:rsidRPr="00D02080">
        <w:rPr>
          <w:rFonts w:ascii="Calibri" w:hAnsi="Calibri" w:cs="Calibri"/>
          <w:bCs/>
          <w:color w:val="212121"/>
        </w:rPr>
        <w:t>5</w:t>
      </w:r>
      <w:r w:rsidR="002A17F1" w:rsidRPr="00D02080">
        <w:rPr>
          <w:rFonts w:ascii="Calibri" w:hAnsi="Calibri" w:cs="Calibri"/>
          <w:bCs/>
          <w:color w:val="212121"/>
          <w:lang w:val="en-US"/>
        </w:rPr>
        <w:t>/</w:t>
      </w:r>
      <w:r w:rsidR="00D02080" w:rsidRPr="00D02080">
        <w:rPr>
          <w:rFonts w:ascii="Calibri" w:hAnsi="Calibri" w:cs="Calibri"/>
          <w:bCs/>
          <w:color w:val="212121"/>
        </w:rPr>
        <w:t>20</w:t>
      </w:r>
      <w:r w:rsidR="002A17F1" w:rsidRPr="00D02080">
        <w:rPr>
          <w:rFonts w:ascii="Calibri" w:hAnsi="Calibri" w:cs="Calibri"/>
          <w:bCs/>
          <w:color w:val="212121"/>
          <w:lang w:val="en-US"/>
        </w:rPr>
        <w:t xml:space="preserve"> in total is secured by the third evaluator, then the company qualifies as ‘Innovative</w:t>
      </w:r>
      <w:r w:rsidR="008A6BDB">
        <w:rPr>
          <w:rFonts w:ascii="Calibri" w:hAnsi="Calibri" w:cs="Calibri"/>
          <w:bCs/>
          <w:color w:val="212121"/>
          <w:lang w:val="en-US"/>
        </w:rPr>
        <w:t>’</w:t>
      </w:r>
      <w:r w:rsidR="002A17F1" w:rsidRPr="00D02080">
        <w:rPr>
          <w:rFonts w:ascii="Calibri" w:hAnsi="Calibri" w:cs="Calibri"/>
          <w:bCs/>
          <w:color w:val="212121"/>
          <w:lang w:val="en-US"/>
        </w:rPr>
        <w:t>.</w:t>
      </w:r>
      <w:r w:rsidR="007E0EFA" w:rsidRPr="00D02080">
        <w:rPr>
          <w:rFonts w:ascii="Calibri" w:hAnsi="Calibri" w:cs="Calibri"/>
          <w:bCs/>
          <w:color w:val="212121"/>
          <w:lang w:val="en-US"/>
        </w:rPr>
        <w:t xml:space="preserve"> </w:t>
      </w:r>
      <w:r w:rsidR="002A17F1" w:rsidRPr="00D02080">
        <w:rPr>
          <w:rFonts w:ascii="Calibri" w:hAnsi="Calibri" w:cs="Calibri"/>
          <w:bCs/>
          <w:color w:val="212121"/>
          <w:lang w:val="en-US"/>
        </w:rPr>
        <w:t>In case the Business Plan secures a score of &lt;3 in one criterion and/or &lt;1</w:t>
      </w:r>
      <w:r w:rsidR="00D02080" w:rsidRPr="00D02080">
        <w:rPr>
          <w:rFonts w:ascii="Calibri" w:hAnsi="Calibri" w:cs="Calibri"/>
          <w:bCs/>
          <w:color w:val="212121"/>
        </w:rPr>
        <w:t>5</w:t>
      </w:r>
      <w:r w:rsidR="002A17F1" w:rsidRPr="00D02080">
        <w:rPr>
          <w:rFonts w:ascii="Calibri" w:hAnsi="Calibri" w:cs="Calibri"/>
          <w:bCs/>
          <w:color w:val="212121"/>
          <w:lang w:val="en-US"/>
        </w:rPr>
        <w:t>/</w:t>
      </w:r>
      <w:r w:rsidR="00D02080" w:rsidRPr="00D02080">
        <w:rPr>
          <w:rFonts w:ascii="Calibri" w:hAnsi="Calibri" w:cs="Calibri"/>
          <w:bCs/>
          <w:color w:val="212121"/>
        </w:rPr>
        <w:t>20</w:t>
      </w:r>
      <w:r w:rsidR="002A17F1" w:rsidRPr="00D02080">
        <w:rPr>
          <w:rFonts w:ascii="Calibri" w:hAnsi="Calibri" w:cs="Calibri"/>
          <w:bCs/>
          <w:color w:val="212121"/>
          <w:lang w:val="en-US"/>
        </w:rPr>
        <w:t xml:space="preserve"> in total from both evaluators, then the evaluation procedure is </w:t>
      </w:r>
      <w:proofErr w:type="gramStart"/>
      <w:r w:rsidR="002A17F1" w:rsidRPr="00D02080">
        <w:rPr>
          <w:rFonts w:ascii="Calibri" w:hAnsi="Calibri" w:cs="Calibri"/>
          <w:bCs/>
          <w:color w:val="212121"/>
          <w:lang w:val="en-US"/>
        </w:rPr>
        <w:t>complete</w:t>
      </w:r>
      <w:proofErr w:type="gramEnd"/>
      <w:r w:rsidR="002A17F1" w:rsidRPr="00D02080">
        <w:rPr>
          <w:rFonts w:ascii="Calibri" w:hAnsi="Calibri" w:cs="Calibri"/>
          <w:bCs/>
          <w:color w:val="212121"/>
          <w:lang w:val="en-US"/>
        </w:rPr>
        <w:t xml:space="preserve"> and the company does not qualify as ‘Innovative’.</w:t>
      </w:r>
      <w:r w:rsidR="002A17F1" w:rsidRPr="002A17F1">
        <w:rPr>
          <w:rFonts w:ascii="Calibri" w:hAnsi="Calibri" w:cs="Calibri"/>
          <w:bCs/>
          <w:color w:val="212121"/>
          <w:lang w:val="en-US"/>
        </w:rPr>
        <w:t xml:space="preserve"> </w:t>
      </w:r>
      <w:r w:rsidR="00D137D4">
        <w:rPr>
          <w:rFonts w:ascii="Calibri" w:hAnsi="Calibri" w:cs="Calibri"/>
          <w:bCs/>
          <w:color w:val="212121"/>
          <w:lang w:val="en-US"/>
        </w:rPr>
        <w:t xml:space="preserve">The Evaluation Criteria </w:t>
      </w:r>
      <w:r w:rsidR="002054EE">
        <w:rPr>
          <w:rFonts w:ascii="Calibri" w:hAnsi="Calibri" w:cs="Calibri"/>
          <w:bCs/>
          <w:color w:val="212121"/>
          <w:lang w:val="en-US"/>
        </w:rPr>
        <w:t>for the Business Plan are described in Annex IV.</w:t>
      </w:r>
    </w:p>
    <w:p w14:paraId="10C8641C" w14:textId="69C22592" w:rsidR="005E2A46" w:rsidRPr="005E2A46" w:rsidRDefault="00600784" w:rsidP="005E2A46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b/>
          <w:color w:val="212121"/>
        </w:rPr>
      </w:pPr>
      <w:r w:rsidRPr="00561AC7">
        <w:rPr>
          <w:rFonts w:ascii="Calibri" w:hAnsi="Calibri" w:cs="Calibri"/>
          <w:b/>
          <w:color w:val="212121"/>
        </w:rPr>
        <w:t>4.</w:t>
      </w:r>
      <w:r w:rsidRPr="00BC443A">
        <w:rPr>
          <w:rFonts w:ascii="Calibri" w:hAnsi="Calibri" w:cs="Calibri"/>
          <w:b/>
          <w:color w:val="212121"/>
          <w:lang w:val="en-US"/>
        </w:rPr>
        <w:t>b</w:t>
      </w:r>
      <w:r w:rsidRPr="00561AC7">
        <w:rPr>
          <w:rFonts w:ascii="Calibri" w:hAnsi="Calibri" w:cs="Calibri"/>
          <w:b/>
          <w:color w:val="212121"/>
        </w:rPr>
        <w:t xml:space="preserve">. </w:t>
      </w:r>
      <w:r w:rsidRPr="00BC443A">
        <w:rPr>
          <w:rFonts w:ascii="Calibri" w:hAnsi="Calibri" w:cs="Calibri"/>
          <w:b/>
          <w:color w:val="212121"/>
          <w:lang w:val="en-US"/>
        </w:rPr>
        <w:t>CATEGORY</w:t>
      </w:r>
      <w:r w:rsidRPr="00561AC7">
        <w:rPr>
          <w:rFonts w:ascii="Calibri" w:hAnsi="Calibri" w:cs="Calibri"/>
          <w:b/>
          <w:color w:val="212121"/>
        </w:rPr>
        <w:t xml:space="preserve"> </w:t>
      </w:r>
      <w:r w:rsidRPr="00BC443A">
        <w:rPr>
          <w:rFonts w:ascii="Calibri" w:hAnsi="Calibri" w:cs="Calibri"/>
          <w:b/>
          <w:color w:val="212121"/>
          <w:lang w:val="en-US"/>
        </w:rPr>
        <w:t>B</w:t>
      </w:r>
      <w:r w:rsidRPr="00561AC7">
        <w:rPr>
          <w:rFonts w:ascii="Calibri" w:hAnsi="Calibri" w:cs="Calibri"/>
          <w:b/>
          <w:color w:val="212121"/>
        </w:rPr>
        <w:t>:</w:t>
      </w:r>
      <w:r w:rsidR="00D06724">
        <w:rPr>
          <w:rFonts w:ascii="Calibri" w:hAnsi="Calibri" w:cs="Calibri"/>
          <w:b/>
          <w:color w:val="212121"/>
        </w:rPr>
        <w:t xml:space="preserve"> Startups </w:t>
      </w:r>
      <w:r w:rsidR="00E63A25">
        <w:rPr>
          <w:rFonts w:ascii="Calibri" w:hAnsi="Calibri" w:cs="Calibri"/>
          <w:b/>
          <w:color w:val="212121"/>
        </w:rPr>
        <w:t>at Post-Certain-Revenue-Threshold</w:t>
      </w:r>
    </w:p>
    <w:p w14:paraId="3A0B58DD" w14:textId="702C6EF5" w:rsidR="001B5F59" w:rsidRDefault="005E2A46" w:rsidP="005E2A46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bCs/>
          <w:color w:val="212121"/>
        </w:rPr>
      </w:pPr>
      <w:r w:rsidRPr="00FB5B85">
        <w:rPr>
          <w:rFonts w:ascii="Calibri" w:hAnsi="Calibri" w:cs="Calibri"/>
          <w:bCs/>
          <w:color w:val="212121"/>
        </w:rPr>
        <w:t xml:space="preserve">The company </w:t>
      </w:r>
      <w:proofErr w:type="gramStart"/>
      <w:r w:rsidRPr="00FB5B85">
        <w:rPr>
          <w:rFonts w:ascii="Calibri" w:hAnsi="Calibri" w:cs="Calibri"/>
          <w:bCs/>
          <w:color w:val="212121"/>
        </w:rPr>
        <w:t xml:space="preserve">submits </w:t>
      </w:r>
      <w:r w:rsidR="00767D5B" w:rsidRPr="00767D5B">
        <w:rPr>
          <w:rFonts w:ascii="Calibri" w:hAnsi="Calibri" w:cs="Calibri"/>
          <w:bCs/>
          <w:color w:val="212121"/>
        </w:rPr>
        <w:t>an application</w:t>
      </w:r>
      <w:proofErr w:type="gramEnd"/>
      <w:r w:rsidR="00767D5B" w:rsidRPr="00767D5B">
        <w:rPr>
          <w:rFonts w:ascii="Calibri" w:hAnsi="Calibri" w:cs="Calibri"/>
          <w:bCs/>
          <w:color w:val="212121"/>
        </w:rPr>
        <w:t xml:space="preserve"> (Annex </w:t>
      </w:r>
      <w:r w:rsidR="00BC03AE">
        <w:rPr>
          <w:rFonts w:ascii="Calibri" w:hAnsi="Calibri" w:cs="Calibri"/>
          <w:bCs/>
          <w:color w:val="212121"/>
        </w:rPr>
        <w:t>II</w:t>
      </w:r>
      <w:r w:rsidR="00767D5B" w:rsidRPr="00767D5B">
        <w:rPr>
          <w:rFonts w:ascii="Calibri" w:hAnsi="Calibri" w:cs="Calibri"/>
          <w:bCs/>
          <w:color w:val="212121"/>
        </w:rPr>
        <w:t xml:space="preserve">I) </w:t>
      </w:r>
      <w:r w:rsidR="004A041C">
        <w:rPr>
          <w:rFonts w:ascii="Calibri" w:hAnsi="Calibri" w:cs="Calibri"/>
          <w:bCs/>
          <w:color w:val="212121"/>
        </w:rPr>
        <w:t>demonst</w:t>
      </w:r>
      <w:r w:rsidR="00B81E26" w:rsidRPr="00B81E26">
        <w:rPr>
          <w:rFonts w:ascii="Calibri" w:hAnsi="Calibri" w:cs="Calibri"/>
          <w:bCs/>
          <w:color w:val="212121"/>
        </w:rPr>
        <w:t xml:space="preserve">rating how the proposed Startup fits the definition according to the EU Regulation no. 651/2014 of 17th June 2014, and </w:t>
      </w:r>
      <w:r w:rsidRPr="00FB5B85">
        <w:rPr>
          <w:rFonts w:ascii="Calibri" w:hAnsi="Calibri" w:cs="Calibri"/>
          <w:bCs/>
          <w:color w:val="212121"/>
        </w:rPr>
        <w:t>a Certificate from an External Auditor</w:t>
      </w:r>
      <w:r w:rsidR="00DA1BDA">
        <w:rPr>
          <w:rFonts w:ascii="Calibri" w:hAnsi="Calibri" w:cs="Calibri"/>
          <w:bCs/>
          <w:color w:val="212121"/>
        </w:rPr>
        <w:t xml:space="preserve"> (Annex </w:t>
      </w:r>
      <w:r w:rsidR="009A637E">
        <w:rPr>
          <w:rFonts w:ascii="Calibri" w:hAnsi="Calibri" w:cs="Calibri"/>
          <w:bCs/>
          <w:color w:val="212121"/>
        </w:rPr>
        <w:t>V</w:t>
      </w:r>
      <w:r w:rsidR="00DA1BDA">
        <w:rPr>
          <w:rFonts w:ascii="Calibri" w:hAnsi="Calibri" w:cs="Calibri"/>
          <w:bCs/>
          <w:color w:val="212121"/>
        </w:rPr>
        <w:t>)</w:t>
      </w:r>
      <w:r w:rsidRPr="00FB5B85">
        <w:rPr>
          <w:rFonts w:ascii="Calibri" w:hAnsi="Calibri" w:cs="Calibri"/>
          <w:bCs/>
          <w:color w:val="212121"/>
        </w:rPr>
        <w:t xml:space="preserve">, certifying that </w:t>
      </w:r>
      <w:r w:rsidR="006E4959">
        <w:rPr>
          <w:rFonts w:ascii="Calibri" w:hAnsi="Calibri" w:cs="Calibri"/>
          <w:bCs/>
          <w:color w:val="212121"/>
        </w:rPr>
        <w:t>its</w:t>
      </w:r>
      <w:r w:rsidR="00D06724" w:rsidRPr="00FB5B85">
        <w:rPr>
          <w:rFonts w:ascii="Calibri" w:hAnsi="Calibri" w:cs="Calibri"/>
          <w:bCs/>
          <w:color w:val="212121"/>
        </w:rPr>
        <w:t xml:space="preserve"> </w:t>
      </w:r>
      <w:r w:rsidR="004C0CEA">
        <w:rPr>
          <w:rFonts w:ascii="Calibri" w:hAnsi="Calibri" w:cs="Calibri"/>
          <w:bCs/>
          <w:color w:val="212121"/>
        </w:rPr>
        <w:t>revenue from the sales of products/</w:t>
      </w:r>
      <w:r w:rsidR="007B5645">
        <w:rPr>
          <w:rFonts w:ascii="Calibri" w:hAnsi="Calibri" w:cs="Calibri"/>
          <w:bCs/>
          <w:color w:val="212121"/>
        </w:rPr>
        <w:t xml:space="preserve">services/processes is </w:t>
      </w:r>
      <w:r w:rsidR="004C0CEA">
        <w:rPr>
          <w:rFonts w:ascii="Calibri" w:hAnsi="Calibri" w:cs="Calibri"/>
          <w:bCs/>
          <w:color w:val="212121"/>
        </w:rPr>
        <w:t>at least</w:t>
      </w:r>
      <w:r w:rsidR="00D06724" w:rsidRPr="00FB5B85">
        <w:rPr>
          <w:rFonts w:ascii="Calibri" w:hAnsi="Calibri" w:cs="Calibri"/>
          <w:bCs/>
          <w:color w:val="212121"/>
        </w:rPr>
        <w:t xml:space="preserve"> €1mil.</w:t>
      </w:r>
      <w:r w:rsidR="004C0CEA">
        <w:rPr>
          <w:rFonts w:ascii="Calibri" w:hAnsi="Calibri" w:cs="Calibri"/>
          <w:bCs/>
          <w:color w:val="212121"/>
        </w:rPr>
        <w:t xml:space="preserve"> </w:t>
      </w:r>
      <w:r w:rsidR="00A10BB3">
        <w:rPr>
          <w:rFonts w:ascii="Calibri" w:hAnsi="Calibri" w:cs="Calibri"/>
          <w:bCs/>
          <w:color w:val="212121"/>
        </w:rPr>
        <w:t xml:space="preserve">according to </w:t>
      </w:r>
      <w:r w:rsidR="00CC78F6" w:rsidRPr="00CC78F6">
        <w:rPr>
          <w:rFonts w:ascii="Calibri" w:hAnsi="Calibri" w:cs="Calibri"/>
          <w:bCs/>
          <w:color w:val="212121"/>
        </w:rPr>
        <w:t xml:space="preserve">the most recent audited Financial Accounts </w:t>
      </w:r>
      <w:r w:rsidR="00513F03">
        <w:rPr>
          <w:rFonts w:ascii="Calibri" w:hAnsi="Calibri" w:cs="Calibri"/>
          <w:bCs/>
          <w:color w:val="212121"/>
        </w:rPr>
        <w:t>AND</w:t>
      </w:r>
      <w:r w:rsidR="00D06724" w:rsidRPr="00FB5B85">
        <w:rPr>
          <w:rFonts w:ascii="Calibri" w:hAnsi="Calibri" w:cs="Calibri"/>
          <w:bCs/>
          <w:color w:val="212121"/>
        </w:rPr>
        <w:t xml:space="preserve"> that </w:t>
      </w:r>
      <w:r w:rsidR="00FC2D65" w:rsidRPr="00FB5B85">
        <w:rPr>
          <w:rFonts w:ascii="Calibri" w:hAnsi="Calibri" w:cs="Calibri"/>
          <w:bCs/>
          <w:color w:val="212121"/>
        </w:rPr>
        <w:t xml:space="preserve">its </w:t>
      </w:r>
      <w:r w:rsidRPr="00FB5B85">
        <w:rPr>
          <w:rFonts w:ascii="Calibri" w:hAnsi="Calibri" w:cs="Calibri"/>
          <w:bCs/>
          <w:color w:val="212121"/>
        </w:rPr>
        <w:t>research and development costs represent at least 10% of its total operating costs</w:t>
      </w:r>
      <w:r w:rsidR="001B5F59" w:rsidRPr="00FB5B85">
        <w:rPr>
          <w:rFonts w:ascii="Calibri" w:hAnsi="Calibri" w:cs="Calibri"/>
          <w:bCs/>
          <w:color w:val="212121"/>
        </w:rPr>
        <w:t xml:space="preserve"> </w:t>
      </w:r>
      <w:r w:rsidRPr="00FB5B85">
        <w:rPr>
          <w:rFonts w:ascii="Calibri" w:hAnsi="Calibri" w:cs="Calibri"/>
          <w:bCs/>
          <w:color w:val="212121"/>
        </w:rPr>
        <w:t>in at least one (1) of the three (3) previous tax years.</w:t>
      </w:r>
    </w:p>
    <w:p w14:paraId="192E54F4" w14:textId="18316356" w:rsidR="001B5F59" w:rsidRDefault="0093548D" w:rsidP="005E2A46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bCs/>
          <w:color w:val="212121"/>
        </w:rPr>
      </w:pPr>
      <w:r>
        <w:rPr>
          <w:rFonts w:ascii="Calibri" w:hAnsi="Calibri" w:cs="Calibri"/>
          <w:bCs/>
          <w:color w:val="212121"/>
        </w:rPr>
        <w:t xml:space="preserve">Additionally, the company submits its </w:t>
      </w:r>
      <w:r w:rsidR="00F2457F">
        <w:rPr>
          <w:rFonts w:ascii="Calibri" w:hAnsi="Calibri" w:cs="Calibri"/>
          <w:bCs/>
          <w:color w:val="212121"/>
        </w:rPr>
        <w:t xml:space="preserve">most recent </w:t>
      </w:r>
      <w:r>
        <w:rPr>
          <w:rFonts w:ascii="Calibri" w:hAnsi="Calibri" w:cs="Calibri"/>
          <w:bCs/>
          <w:color w:val="212121"/>
        </w:rPr>
        <w:t xml:space="preserve">audited Financial Accounts </w:t>
      </w:r>
      <w:r w:rsidR="000D1E62" w:rsidRPr="000D1E62">
        <w:rPr>
          <w:rFonts w:ascii="Calibri" w:hAnsi="Calibri" w:cs="Calibri"/>
          <w:bCs/>
          <w:color w:val="212121"/>
        </w:rPr>
        <w:t xml:space="preserve">and the Financial Accounts for the specific year that its R&amp;D costs represent at least 10% of its operation costs. </w:t>
      </w:r>
      <w:r w:rsidR="005E2A46" w:rsidRPr="00FB5B85">
        <w:rPr>
          <w:rFonts w:ascii="Calibri" w:hAnsi="Calibri" w:cs="Calibri"/>
          <w:bCs/>
          <w:color w:val="212121"/>
        </w:rPr>
        <w:t xml:space="preserve">The categories of expenditure on research and development in the financial statements must be clearly defined. </w:t>
      </w:r>
    </w:p>
    <w:p w14:paraId="2A809605" w14:textId="77777777" w:rsidR="00B868A3" w:rsidRPr="00B868A3" w:rsidRDefault="00B868A3" w:rsidP="005E2A46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bCs/>
          <w:color w:val="212121"/>
        </w:rPr>
      </w:pPr>
    </w:p>
    <w:p w14:paraId="32CC1A53" w14:textId="31A55503" w:rsidR="00237D23" w:rsidRPr="00917F44" w:rsidRDefault="00917F44" w:rsidP="00917F44">
      <w:pPr>
        <w:pStyle w:val="ListParagraph"/>
        <w:numPr>
          <w:ilvl w:val="0"/>
          <w:numId w:val="37"/>
        </w:numPr>
        <w:tabs>
          <w:tab w:val="left" w:pos="175"/>
        </w:tabs>
        <w:spacing w:after="120" w:line="300" w:lineRule="atLeast"/>
        <w:jc w:val="both"/>
        <w:rPr>
          <w:rFonts w:cs="Calibri"/>
          <w:b/>
          <w:color w:val="212121"/>
          <w:sz w:val="24"/>
          <w:szCs w:val="24"/>
        </w:rPr>
      </w:pPr>
      <w:r w:rsidRPr="00917F44">
        <w:rPr>
          <w:rFonts w:cs="Calibri"/>
          <w:b/>
          <w:color w:val="212121"/>
          <w:sz w:val="24"/>
          <w:szCs w:val="24"/>
        </w:rPr>
        <w:t xml:space="preserve"> </w:t>
      </w:r>
      <w:r w:rsidR="00237D23" w:rsidRPr="00917F44">
        <w:rPr>
          <w:rFonts w:cs="Calibri"/>
          <w:b/>
          <w:color w:val="212121"/>
          <w:sz w:val="24"/>
          <w:szCs w:val="24"/>
        </w:rPr>
        <w:t xml:space="preserve">Approval or Rejection of an </w:t>
      </w:r>
      <w:r w:rsidR="002C416F" w:rsidRPr="00917F44">
        <w:rPr>
          <w:rFonts w:cs="Calibri"/>
          <w:b/>
          <w:color w:val="212121"/>
          <w:sz w:val="24"/>
          <w:szCs w:val="24"/>
        </w:rPr>
        <w:t>A</w:t>
      </w:r>
      <w:r w:rsidR="00237D23" w:rsidRPr="00917F44">
        <w:rPr>
          <w:rFonts w:cs="Calibri"/>
          <w:b/>
          <w:color w:val="212121"/>
          <w:sz w:val="24"/>
          <w:szCs w:val="24"/>
        </w:rPr>
        <w:t>pplication</w:t>
      </w:r>
    </w:p>
    <w:p w14:paraId="5B1AC295" w14:textId="77777777" w:rsidR="00237D23" w:rsidRDefault="00237D23" w:rsidP="00237D23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AC0BDC">
        <w:rPr>
          <w:rFonts w:ascii="Calibri" w:hAnsi="Calibri" w:cs="Calibri"/>
          <w:lang w:val="en-US"/>
        </w:rPr>
        <w:t xml:space="preserve">The </w:t>
      </w:r>
      <w:bookmarkStart w:id="4" w:name="_Hlk42252833"/>
      <w:r w:rsidRPr="00AC0BDC">
        <w:rPr>
          <w:rFonts w:ascii="Calibri" w:hAnsi="Calibri" w:cs="Calibri"/>
          <w:lang w:val="en-US"/>
        </w:rPr>
        <w:t xml:space="preserve">Deputy Ministry of Research, Innovation and Digital Policy </w:t>
      </w:r>
      <w:bookmarkEnd w:id="4"/>
      <w:r w:rsidRPr="00AC0BDC">
        <w:rPr>
          <w:rFonts w:ascii="Calibri" w:hAnsi="Calibri" w:cs="Calibri"/>
          <w:lang w:val="en-US"/>
        </w:rPr>
        <w:t>approves or rejects</w:t>
      </w:r>
      <w:r w:rsidR="002C416F">
        <w:rPr>
          <w:rFonts w:ascii="Calibri" w:hAnsi="Calibri" w:cs="Calibri"/>
          <w:lang w:val="en-US"/>
        </w:rPr>
        <w:t xml:space="preserve"> the application</w:t>
      </w:r>
      <w:r w:rsidRPr="00AC0BDC">
        <w:rPr>
          <w:rFonts w:ascii="Calibri" w:hAnsi="Calibri" w:cs="Calibri"/>
          <w:lang w:val="en-US"/>
        </w:rPr>
        <w:t xml:space="preserve"> within </w:t>
      </w:r>
      <w:r w:rsidR="002A17F1">
        <w:rPr>
          <w:rFonts w:ascii="Calibri" w:hAnsi="Calibri" w:cs="Calibri"/>
          <w:lang w:val="en-US"/>
        </w:rPr>
        <w:t>five weeks</w:t>
      </w:r>
      <w:r w:rsidRPr="00AC0BDC">
        <w:rPr>
          <w:rFonts w:ascii="Calibri" w:hAnsi="Calibri" w:cs="Calibri"/>
          <w:lang w:val="en-US"/>
        </w:rPr>
        <w:t xml:space="preserve"> of receiving a completed application.</w:t>
      </w:r>
    </w:p>
    <w:p w14:paraId="56DAC53B" w14:textId="0B29A1CB" w:rsidR="006B465E" w:rsidRPr="00AC0BDC" w:rsidRDefault="006B465E" w:rsidP="00237D23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6B465E">
        <w:rPr>
          <w:rFonts w:ascii="Calibri" w:hAnsi="Calibri" w:cs="Calibri"/>
          <w:lang w:val="en-US"/>
        </w:rPr>
        <w:t xml:space="preserve">During the application examination stage, DMRID will request additional documents demonstrating the association of the individual/individuals with the startup (Founder / </w:t>
      </w:r>
      <w:r w:rsidR="00D43FA0">
        <w:rPr>
          <w:rFonts w:ascii="Calibri" w:hAnsi="Calibri" w:cs="Calibri"/>
          <w:lang w:val="en-US"/>
        </w:rPr>
        <w:t>Co-Founder</w:t>
      </w:r>
      <w:r w:rsidRPr="006B465E">
        <w:rPr>
          <w:rFonts w:ascii="Calibri" w:hAnsi="Calibri" w:cs="Calibri"/>
          <w:lang w:val="en-US"/>
        </w:rPr>
        <w:t xml:space="preserve"> </w:t>
      </w:r>
      <w:r w:rsidR="007C3F80">
        <w:rPr>
          <w:rFonts w:ascii="Calibri" w:hAnsi="Calibri" w:cs="Calibri"/>
          <w:lang w:val="en-US"/>
        </w:rPr>
        <w:t>owing &gt;</w:t>
      </w:r>
      <w:r w:rsidRPr="006B465E">
        <w:rPr>
          <w:rFonts w:ascii="Calibri" w:hAnsi="Calibri" w:cs="Calibri"/>
          <w:lang w:val="en-US"/>
        </w:rPr>
        <w:t xml:space="preserve"> 25%) </w:t>
      </w:r>
      <w:r w:rsidR="00760C77">
        <w:rPr>
          <w:rFonts w:ascii="Calibri" w:hAnsi="Calibri" w:cs="Calibri"/>
          <w:lang w:val="en-US"/>
        </w:rPr>
        <w:t xml:space="preserve">or </w:t>
      </w:r>
      <w:r w:rsidRPr="006B465E">
        <w:rPr>
          <w:rFonts w:ascii="Calibri" w:hAnsi="Calibri" w:cs="Calibri"/>
          <w:lang w:val="en-US"/>
        </w:rPr>
        <w:t>Senior Executive).</w:t>
      </w:r>
    </w:p>
    <w:p w14:paraId="2CA7C591" w14:textId="51E4F8AD" w:rsidR="00237D23" w:rsidRDefault="00237D23" w:rsidP="00237D23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AC0BDC">
        <w:rPr>
          <w:rFonts w:ascii="Calibri" w:hAnsi="Calibri" w:cs="Calibri"/>
          <w:lang w:val="en-US"/>
        </w:rPr>
        <w:t xml:space="preserve">The Deputy Ministry reserves the right to </w:t>
      </w:r>
      <w:r w:rsidR="002C416F">
        <w:rPr>
          <w:rFonts w:ascii="Calibri" w:hAnsi="Calibri" w:cs="Calibri"/>
          <w:lang w:val="en-US"/>
        </w:rPr>
        <w:t>request</w:t>
      </w:r>
      <w:r w:rsidRPr="00AC0BDC">
        <w:rPr>
          <w:rFonts w:ascii="Calibri" w:hAnsi="Calibri" w:cs="Calibri"/>
          <w:lang w:val="en-US"/>
        </w:rPr>
        <w:t xml:space="preserve"> further clarification / information / explanations about the company</w:t>
      </w:r>
      <w:r w:rsidR="00D43FA0">
        <w:rPr>
          <w:rFonts w:ascii="Calibri" w:hAnsi="Calibri" w:cs="Calibri"/>
          <w:lang w:val="en-US"/>
        </w:rPr>
        <w:t xml:space="preserve">, </w:t>
      </w:r>
      <w:r w:rsidR="00DA237D" w:rsidRPr="00DA237D">
        <w:rPr>
          <w:rFonts w:ascii="Calibri" w:hAnsi="Calibri" w:cs="Calibri"/>
          <w:lang w:val="en-US"/>
        </w:rPr>
        <w:t>and, if deemed necessary, may revoke the approval previously granted.</w:t>
      </w:r>
    </w:p>
    <w:p w14:paraId="5A3458E2" w14:textId="77777777" w:rsidR="003525D3" w:rsidRPr="0016396D" w:rsidRDefault="003525D3" w:rsidP="003525D3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 Deputy Ministry reserves the right to obtain the services of subject matter experts to assess </w:t>
      </w:r>
      <w:r>
        <w:rPr>
          <w:rFonts w:ascii="Calibri" w:hAnsi="Calibri" w:cs="Calibri"/>
        </w:rPr>
        <w:t>an</w:t>
      </w:r>
      <w:r>
        <w:rPr>
          <w:rFonts w:ascii="Calibri" w:hAnsi="Calibri" w:cs="Calibri"/>
          <w:lang w:val="en-US"/>
        </w:rPr>
        <w:t xml:space="preserve"> application. Such experts include technical and/or commercial experts and/or financial auditors. </w:t>
      </w:r>
    </w:p>
    <w:p w14:paraId="3B5313AF" w14:textId="72EF00A7" w:rsidR="0051228E" w:rsidRDefault="007A02CC" w:rsidP="00DB0498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2C416F">
        <w:rPr>
          <w:rFonts w:ascii="Calibri" w:hAnsi="Calibri" w:cs="Calibri"/>
          <w:lang w:val="en-US"/>
        </w:rPr>
        <w:t>In the case of a positive evaluation of the application, the applicant</w:t>
      </w:r>
      <w:r w:rsidR="002C416F" w:rsidRPr="002C416F">
        <w:rPr>
          <w:rFonts w:ascii="Calibri" w:hAnsi="Calibri" w:cs="Calibri"/>
          <w:lang w:val="en-US"/>
        </w:rPr>
        <w:t>/s</w:t>
      </w:r>
      <w:r w:rsidRPr="002C416F">
        <w:rPr>
          <w:rFonts w:ascii="Calibri" w:hAnsi="Calibri" w:cs="Calibri"/>
          <w:lang w:val="en-US"/>
        </w:rPr>
        <w:t xml:space="preserve"> will receive a Notification of </w:t>
      </w:r>
      <w:r w:rsidRPr="000038B9">
        <w:rPr>
          <w:rFonts w:ascii="Calibri" w:hAnsi="Calibri" w:cs="Calibri"/>
          <w:lang w:val="en-US"/>
        </w:rPr>
        <w:t xml:space="preserve">Initial Approval, which grants </w:t>
      </w:r>
      <w:r w:rsidR="002C416F" w:rsidRPr="000038B9">
        <w:rPr>
          <w:rFonts w:ascii="Calibri" w:hAnsi="Calibri" w:cs="Calibri"/>
          <w:lang w:val="en-US"/>
        </w:rPr>
        <w:t xml:space="preserve">them </w:t>
      </w:r>
      <w:r w:rsidRPr="000038B9">
        <w:rPr>
          <w:rFonts w:ascii="Calibri" w:hAnsi="Calibri" w:cs="Calibri"/>
          <w:lang w:val="en-US"/>
        </w:rPr>
        <w:t xml:space="preserve">the right </w:t>
      </w:r>
      <w:r w:rsidR="002C416F" w:rsidRPr="000038B9">
        <w:rPr>
          <w:rFonts w:ascii="Calibri" w:hAnsi="Calibri" w:cs="Calibri"/>
          <w:lang w:val="en-US"/>
        </w:rPr>
        <w:t xml:space="preserve">to economic activity in the Republic of Cyprus for </w:t>
      </w:r>
      <w:r w:rsidR="00DD0F95">
        <w:rPr>
          <w:rFonts w:ascii="Calibri" w:hAnsi="Calibri" w:cs="Calibri"/>
          <w:lang w:val="en-US"/>
        </w:rPr>
        <w:t>three</w:t>
      </w:r>
      <w:r w:rsidR="002C416F" w:rsidRPr="000038B9">
        <w:rPr>
          <w:rFonts w:ascii="Calibri" w:hAnsi="Calibri" w:cs="Calibri"/>
          <w:lang w:val="en-US"/>
        </w:rPr>
        <w:t xml:space="preserve"> year</w:t>
      </w:r>
      <w:r w:rsidR="006D2FC2" w:rsidRPr="000038B9">
        <w:rPr>
          <w:rFonts w:ascii="Calibri" w:hAnsi="Calibri" w:cs="Calibri"/>
          <w:lang w:val="en-US"/>
        </w:rPr>
        <w:t>s</w:t>
      </w:r>
      <w:r w:rsidR="002C416F" w:rsidRPr="000038B9">
        <w:rPr>
          <w:rFonts w:ascii="Calibri" w:hAnsi="Calibri" w:cs="Calibri"/>
          <w:lang w:val="en-US"/>
        </w:rPr>
        <w:t xml:space="preserve">, </w:t>
      </w:r>
      <w:r w:rsidR="002C416F" w:rsidRPr="000038B9">
        <w:rPr>
          <w:rFonts w:ascii="Calibri" w:hAnsi="Calibri" w:cs="Calibri"/>
          <w:u w:val="single"/>
          <w:lang w:val="en-US"/>
        </w:rPr>
        <w:t xml:space="preserve">with the possibility of renewal for at least another </w:t>
      </w:r>
      <w:r w:rsidR="00DD0F95">
        <w:rPr>
          <w:rFonts w:ascii="Calibri" w:hAnsi="Calibri" w:cs="Calibri"/>
          <w:u w:val="single"/>
          <w:lang w:val="en-US"/>
        </w:rPr>
        <w:t xml:space="preserve">two </w:t>
      </w:r>
      <w:r w:rsidR="002C416F" w:rsidRPr="000038B9">
        <w:rPr>
          <w:rFonts w:ascii="Calibri" w:hAnsi="Calibri" w:cs="Calibri"/>
          <w:u w:val="single"/>
          <w:lang w:val="en-US"/>
        </w:rPr>
        <w:t>year</w:t>
      </w:r>
      <w:r w:rsidR="00DD0F95">
        <w:rPr>
          <w:rFonts w:ascii="Calibri" w:hAnsi="Calibri" w:cs="Calibri"/>
          <w:u w:val="single"/>
          <w:lang w:val="en-US"/>
        </w:rPr>
        <w:t>s</w:t>
      </w:r>
      <w:r w:rsidR="002C416F" w:rsidRPr="000038B9">
        <w:rPr>
          <w:rFonts w:ascii="Calibri" w:hAnsi="Calibri" w:cs="Calibri"/>
          <w:lang w:val="en-US"/>
        </w:rPr>
        <w:t>, from the date of issue.</w:t>
      </w:r>
    </w:p>
    <w:p w14:paraId="7046885D" w14:textId="17A03C8B" w:rsidR="00DF43EB" w:rsidRDefault="000A7D46" w:rsidP="00DB0498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>
        <w:rPr>
          <w:noProof/>
        </w:rPr>
        <w:lastRenderedPageBreak/>
        <w:drawing>
          <wp:inline distT="0" distB="0" distL="0" distR="0" wp14:anchorId="793F522C" wp14:editId="0C1A96D0">
            <wp:extent cx="5198994" cy="3326765"/>
            <wp:effectExtent l="0" t="0" r="1905" b="6985"/>
            <wp:docPr id="1245495820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95820" name="Picture 1" descr="A screenshot of a documen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03747" cy="332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8053F" w14:textId="77777777" w:rsidR="00773B78" w:rsidRDefault="00773B78" w:rsidP="00DB0498">
      <w:pPr>
        <w:tabs>
          <w:tab w:val="left" w:pos="175"/>
        </w:tabs>
        <w:spacing w:after="120" w:line="300" w:lineRule="atLeast"/>
        <w:jc w:val="both"/>
        <w:rPr>
          <w:rFonts w:ascii="Arial Narrow" w:hAnsi="Arial Narrow"/>
          <w:color w:val="FF0000"/>
          <w:lang w:val="en-US"/>
        </w:rPr>
      </w:pPr>
    </w:p>
    <w:p w14:paraId="78E7EB33" w14:textId="77777777" w:rsidR="004116DD" w:rsidRDefault="004116DD" w:rsidP="00DB0498">
      <w:pPr>
        <w:tabs>
          <w:tab w:val="left" w:pos="175"/>
        </w:tabs>
        <w:spacing w:after="120" w:line="300" w:lineRule="atLeast"/>
        <w:jc w:val="both"/>
        <w:rPr>
          <w:rFonts w:ascii="Arial Narrow" w:hAnsi="Arial Narrow"/>
          <w:color w:val="FF0000"/>
          <w:lang w:val="en-US"/>
        </w:rPr>
      </w:pPr>
    </w:p>
    <w:p w14:paraId="58D50389" w14:textId="19B807D7" w:rsidR="0086660A" w:rsidRPr="00C50A9B" w:rsidRDefault="0086660A" w:rsidP="00917F44">
      <w:pPr>
        <w:pStyle w:val="ListParagraph"/>
        <w:numPr>
          <w:ilvl w:val="0"/>
          <w:numId w:val="37"/>
        </w:numPr>
        <w:tabs>
          <w:tab w:val="left" w:pos="175"/>
        </w:tabs>
        <w:spacing w:after="120" w:line="300" w:lineRule="atLeast"/>
        <w:jc w:val="both"/>
        <w:rPr>
          <w:rFonts w:cs="Calibri"/>
          <w:b/>
          <w:bCs/>
          <w:sz w:val="24"/>
          <w:szCs w:val="24"/>
          <w:lang w:val="en-US"/>
        </w:rPr>
      </w:pPr>
      <w:r w:rsidRPr="00C50A9B">
        <w:rPr>
          <w:rFonts w:cs="Calibri"/>
          <w:b/>
          <w:bCs/>
          <w:sz w:val="24"/>
          <w:szCs w:val="24"/>
          <w:lang w:val="en-US"/>
        </w:rPr>
        <w:t>Objection / resubmission procedure</w:t>
      </w:r>
    </w:p>
    <w:p w14:paraId="1519C2EB" w14:textId="6D1506DF" w:rsidR="00E0009F" w:rsidRDefault="00E0009F" w:rsidP="00DB0498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For CATEGORY A:</w:t>
      </w:r>
    </w:p>
    <w:p w14:paraId="7EF586FE" w14:textId="014A2929" w:rsidR="007F3BB7" w:rsidRPr="00D61E32" w:rsidRDefault="0086660A" w:rsidP="00DB0498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D61E32">
        <w:rPr>
          <w:rFonts w:ascii="Calibri" w:hAnsi="Calibri" w:cs="Calibri"/>
          <w:lang w:val="en-US"/>
        </w:rPr>
        <w:t>In the case of a negative evaluation of the application</w:t>
      </w:r>
      <w:r w:rsidR="007F3BB7" w:rsidRPr="00D61E32">
        <w:rPr>
          <w:rFonts w:ascii="Calibri" w:hAnsi="Calibri" w:cs="Calibri"/>
          <w:lang w:val="en-US"/>
        </w:rPr>
        <w:t xml:space="preserve">, the </w:t>
      </w:r>
      <w:proofErr w:type="gramStart"/>
      <w:r w:rsidR="007F3BB7" w:rsidRPr="00D61E32">
        <w:rPr>
          <w:rFonts w:ascii="Calibri" w:hAnsi="Calibri" w:cs="Calibri"/>
          <w:lang w:val="en-US"/>
        </w:rPr>
        <w:t>applicant/s</w:t>
      </w:r>
      <w:proofErr w:type="gramEnd"/>
      <w:r w:rsidR="007F3BB7" w:rsidRPr="00D61E32">
        <w:rPr>
          <w:rFonts w:ascii="Calibri" w:hAnsi="Calibri" w:cs="Calibri"/>
          <w:lang w:val="en-US"/>
        </w:rPr>
        <w:t xml:space="preserve"> will receive a letter containing the overall comments of the evaluators who have evaluated their Business Plan. </w:t>
      </w:r>
    </w:p>
    <w:p w14:paraId="2C48B184" w14:textId="77777777" w:rsidR="0086660A" w:rsidRPr="00D61E32" w:rsidRDefault="007F3BB7" w:rsidP="00DB0498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proofErr w:type="gramStart"/>
      <w:r w:rsidRPr="000038B9">
        <w:rPr>
          <w:rFonts w:ascii="Calibri" w:hAnsi="Calibri" w:cs="Calibri"/>
          <w:lang w:val="en-US"/>
        </w:rPr>
        <w:t>Applicant/s</w:t>
      </w:r>
      <w:proofErr w:type="gramEnd"/>
      <w:r w:rsidRPr="000038B9">
        <w:rPr>
          <w:rFonts w:ascii="Calibri" w:hAnsi="Calibri" w:cs="Calibri"/>
          <w:lang w:val="en-US"/>
        </w:rPr>
        <w:t xml:space="preserve"> </w:t>
      </w:r>
      <w:r w:rsidR="00D02080" w:rsidRPr="000038B9">
        <w:rPr>
          <w:rFonts w:ascii="Calibri" w:hAnsi="Calibri" w:cs="Calibri"/>
          <w:lang w:val="en-US"/>
        </w:rPr>
        <w:t xml:space="preserve">who have received a negative evaluation, but whose average evaluation is &gt;12/20, </w:t>
      </w:r>
      <w:r w:rsidRPr="000038B9">
        <w:rPr>
          <w:rFonts w:ascii="Calibri" w:hAnsi="Calibri" w:cs="Calibri"/>
          <w:lang w:val="en-US"/>
        </w:rPr>
        <w:t xml:space="preserve">are allowed to resubmit their application one more time, with a revised Business Plan, which </w:t>
      </w:r>
      <w:proofErr w:type="gramStart"/>
      <w:r w:rsidRPr="000038B9">
        <w:rPr>
          <w:rFonts w:ascii="Calibri" w:hAnsi="Calibri" w:cs="Calibri"/>
          <w:lang w:val="en-US"/>
        </w:rPr>
        <w:t>takes into account</w:t>
      </w:r>
      <w:proofErr w:type="gramEnd"/>
      <w:r w:rsidRPr="000038B9">
        <w:rPr>
          <w:rFonts w:ascii="Calibri" w:hAnsi="Calibri" w:cs="Calibri"/>
          <w:lang w:val="en-US"/>
        </w:rPr>
        <w:t xml:space="preserve"> the evaluators’ comments.</w:t>
      </w:r>
      <w:r w:rsidRPr="00D61E32">
        <w:rPr>
          <w:rFonts w:ascii="Calibri" w:hAnsi="Calibri" w:cs="Calibri"/>
          <w:lang w:val="en-US"/>
        </w:rPr>
        <w:t xml:space="preserve"> </w:t>
      </w:r>
    </w:p>
    <w:p w14:paraId="1D56DB8E" w14:textId="77777777" w:rsidR="001F2471" w:rsidRPr="00DB0498" w:rsidRDefault="001F2471" w:rsidP="00DB0498">
      <w:pPr>
        <w:tabs>
          <w:tab w:val="left" w:pos="175"/>
        </w:tabs>
        <w:spacing w:after="120" w:line="300" w:lineRule="atLeast"/>
        <w:jc w:val="both"/>
        <w:rPr>
          <w:rFonts w:ascii="Arial Narrow" w:hAnsi="Arial Narrow"/>
          <w:color w:val="FF0000"/>
          <w:lang w:val="en-US"/>
        </w:rPr>
      </w:pPr>
    </w:p>
    <w:p w14:paraId="73DEC378" w14:textId="1068A930" w:rsidR="0096505C" w:rsidRDefault="0096505C" w:rsidP="002C416F">
      <w:pPr>
        <w:pStyle w:val="ListParagraph"/>
        <w:numPr>
          <w:ilvl w:val="0"/>
          <w:numId w:val="37"/>
        </w:numPr>
        <w:spacing w:after="120" w:line="300" w:lineRule="atLeast"/>
        <w:jc w:val="both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>Process for obtaining Approval from the Migration Department</w:t>
      </w:r>
    </w:p>
    <w:p w14:paraId="7C5E8456" w14:textId="77777777" w:rsidR="0096505C" w:rsidRDefault="0096505C" w:rsidP="002C6FF8">
      <w:pPr>
        <w:pStyle w:val="ListParagraph"/>
        <w:spacing w:after="120" w:line="300" w:lineRule="atLeast"/>
        <w:ind w:left="360"/>
        <w:jc w:val="both"/>
        <w:rPr>
          <w:rFonts w:cs="Calibri"/>
          <w:b/>
          <w:sz w:val="24"/>
          <w:szCs w:val="24"/>
          <w:lang w:val="en-US"/>
        </w:rPr>
      </w:pPr>
    </w:p>
    <w:p w14:paraId="49085D52" w14:textId="168CC842" w:rsidR="00DB7AC1" w:rsidRPr="002C6FF8" w:rsidRDefault="00C50A9B" w:rsidP="00D25073">
      <w:pPr>
        <w:pStyle w:val="ListParagraph"/>
        <w:spacing w:after="120" w:line="300" w:lineRule="atLeast"/>
        <w:ind w:left="360"/>
        <w:jc w:val="both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>7</w:t>
      </w:r>
      <w:r w:rsidR="002C6FF8" w:rsidRPr="00E317DF">
        <w:rPr>
          <w:rFonts w:cs="Calibri"/>
          <w:b/>
          <w:sz w:val="24"/>
          <w:szCs w:val="24"/>
          <w:lang w:val="en-US"/>
        </w:rPr>
        <w:t xml:space="preserve">.a. </w:t>
      </w:r>
      <w:r w:rsidR="002C416F" w:rsidRPr="002C6FF8">
        <w:rPr>
          <w:rFonts w:cs="Calibri"/>
          <w:b/>
          <w:sz w:val="24"/>
          <w:szCs w:val="24"/>
          <w:lang w:val="en-US"/>
        </w:rPr>
        <w:t xml:space="preserve">Submission of </w:t>
      </w:r>
      <w:r w:rsidR="00DB2734" w:rsidRPr="002C6FF8">
        <w:rPr>
          <w:rFonts w:cs="Calibri"/>
          <w:b/>
          <w:sz w:val="24"/>
          <w:szCs w:val="24"/>
          <w:lang w:val="en-US"/>
        </w:rPr>
        <w:t xml:space="preserve">an </w:t>
      </w:r>
      <w:r w:rsidR="0051228E" w:rsidRPr="002C6FF8">
        <w:rPr>
          <w:rFonts w:cs="Calibri"/>
          <w:b/>
          <w:sz w:val="24"/>
          <w:szCs w:val="24"/>
          <w:lang w:val="en-US"/>
        </w:rPr>
        <w:t xml:space="preserve">Application </w:t>
      </w:r>
      <w:r w:rsidR="00DB0498" w:rsidRPr="002C6FF8">
        <w:rPr>
          <w:rFonts w:cs="Calibri"/>
          <w:b/>
          <w:sz w:val="24"/>
          <w:szCs w:val="24"/>
          <w:lang w:val="en-US"/>
        </w:rPr>
        <w:t>of</w:t>
      </w:r>
      <w:r w:rsidR="0051228E" w:rsidRPr="002C6FF8">
        <w:rPr>
          <w:rFonts w:cs="Calibri"/>
          <w:b/>
          <w:sz w:val="24"/>
          <w:szCs w:val="24"/>
          <w:lang w:val="en-US"/>
        </w:rPr>
        <w:t xml:space="preserve"> Entry in </w:t>
      </w:r>
      <w:r w:rsidR="00DB2734" w:rsidRPr="002C6FF8">
        <w:rPr>
          <w:rFonts w:cs="Calibri"/>
          <w:b/>
          <w:sz w:val="24"/>
          <w:szCs w:val="24"/>
          <w:lang w:val="en-US"/>
        </w:rPr>
        <w:t xml:space="preserve">the </w:t>
      </w:r>
      <w:r w:rsidR="0051228E" w:rsidRPr="002C6FF8">
        <w:rPr>
          <w:rFonts w:cs="Calibri"/>
          <w:b/>
          <w:sz w:val="24"/>
          <w:szCs w:val="24"/>
          <w:lang w:val="en-US"/>
        </w:rPr>
        <w:t>Republic</w:t>
      </w:r>
      <w:r w:rsidR="00DB2734" w:rsidRPr="002C6FF8">
        <w:rPr>
          <w:rFonts w:cs="Calibri"/>
          <w:b/>
          <w:sz w:val="24"/>
          <w:szCs w:val="24"/>
          <w:lang w:val="en-US"/>
        </w:rPr>
        <w:t xml:space="preserve"> of Cyprus</w:t>
      </w:r>
    </w:p>
    <w:p w14:paraId="60F0E4D5" w14:textId="6A92425C" w:rsidR="00DB0498" w:rsidRDefault="00620647" w:rsidP="00DB0498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DB0498">
        <w:rPr>
          <w:rFonts w:ascii="Calibri" w:hAnsi="Calibri" w:cs="Calibri"/>
          <w:lang w:val="en-US"/>
        </w:rPr>
        <w:t xml:space="preserve">The application’s </w:t>
      </w:r>
      <w:r>
        <w:rPr>
          <w:rFonts w:ascii="Calibri" w:hAnsi="Calibri" w:cs="Calibri"/>
          <w:lang w:val="en-US"/>
        </w:rPr>
        <w:t xml:space="preserve">initial </w:t>
      </w:r>
      <w:r w:rsidRPr="00DB0498">
        <w:rPr>
          <w:rFonts w:ascii="Calibri" w:hAnsi="Calibri" w:cs="Calibri"/>
          <w:lang w:val="en-US"/>
        </w:rPr>
        <w:t xml:space="preserve">approval does not automatically guarantee a right of entry, residence or employment in the Republic. </w:t>
      </w:r>
      <w:r w:rsidR="00DB0498" w:rsidRPr="002C416F">
        <w:rPr>
          <w:rFonts w:ascii="Calibri" w:hAnsi="Calibri" w:cs="Calibri"/>
          <w:lang w:val="en-US"/>
        </w:rPr>
        <w:t xml:space="preserve">The </w:t>
      </w:r>
      <w:r w:rsidR="003459C4">
        <w:rPr>
          <w:rFonts w:ascii="Calibri" w:hAnsi="Calibri" w:cs="Calibri"/>
          <w:lang w:val="en-US"/>
        </w:rPr>
        <w:t xml:space="preserve">Migration </w:t>
      </w:r>
      <w:r w:rsidR="00DB0498" w:rsidRPr="002C416F">
        <w:rPr>
          <w:rFonts w:ascii="Calibri" w:hAnsi="Calibri" w:cs="Calibri"/>
          <w:lang w:val="en-US"/>
        </w:rPr>
        <w:t xml:space="preserve">Department and the Ministry of Foreign </w:t>
      </w:r>
      <w:r w:rsidR="00DB0498" w:rsidRPr="00DF661E">
        <w:rPr>
          <w:rFonts w:ascii="Calibri" w:hAnsi="Calibri" w:cs="Calibri"/>
          <w:lang w:val="en-US"/>
        </w:rPr>
        <w:t>Affairs is</w:t>
      </w:r>
      <w:r w:rsidR="00DB0498" w:rsidRPr="009D0684">
        <w:rPr>
          <w:rFonts w:ascii="Calibri" w:hAnsi="Calibri" w:cs="Calibri"/>
          <w:u w:val="single"/>
          <w:lang w:val="en-US"/>
        </w:rPr>
        <w:t xml:space="preserve"> </w:t>
      </w:r>
      <w:r w:rsidR="00DB0498" w:rsidRPr="002C416F">
        <w:rPr>
          <w:rFonts w:ascii="Calibri" w:hAnsi="Calibri" w:cs="Calibri"/>
          <w:lang w:val="en-US"/>
        </w:rPr>
        <w:t>notified</w:t>
      </w:r>
      <w:r w:rsidR="00DB0498">
        <w:rPr>
          <w:rFonts w:ascii="Calibri" w:hAnsi="Calibri" w:cs="Calibri"/>
          <w:lang w:val="en-US"/>
        </w:rPr>
        <w:t xml:space="preserve"> by the Deputy Ministry about the approval of the Application. </w:t>
      </w:r>
    </w:p>
    <w:p w14:paraId="1487BB9D" w14:textId="4B0DEF44" w:rsidR="002C416F" w:rsidRPr="0063730A" w:rsidRDefault="006B58C9" w:rsidP="00DB0498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63730A">
        <w:rPr>
          <w:rFonts w:ascii="Calibri" w:hAnsi="Calibri" w:cs="Calibri"/>
          <w:lang w:val="en-US"/>
        </w:rPr>
        <w:t xml:space="preserve">When </w:t>
      </w:r>
      <w:r w:rsidR="0051228E" w:rsidRPr="0063730A">
        <w:rPr>
          <w:rFonts w:ascii="Calibri" w:hAnsi="Calibri" w:cs="Calibri"/>
          <w:lang w:val="en-US"/>
        </w:rPr>
        <w:t>the applicant</w:t>
      </w:r>
      <w:r w:rsidR="002C416F" w:rsidRPr="0063730A">
        <w:rPr>
          <w:rFonts w:ascii="Calibri" w:hAnsi="Calibri" w:cs="Calibri"/>
          <w:lang w:val="en-US"/>
        </w:rPr>
        <w:t>/s</w:t>
      </w:r>
      <w:r w:rsidR="0051228E" w:rsidRPr="0063730A">
        <w:rPr>
          <w:rFonts w:ascii="Calibri" w:hAnsi="Calibri" w:cs="Calibri"/>
          <w:lang w:val="en-US"/>
        </w:rPr>
        <w:t xml:space="preserve"> obtains the Notification of Initial Approval while abroad, </w:t>
      </w:r>
      <w:r w:rsidR="002C416F" w:rsidRPr="0063730A">
        <w:rPr>
          <w:rFonts w:ascii="Calibri" w:hAnsi="Calibri" w:cs="Calibri"/>
          <w:lang w:val="en-US"/>
        </w:rPr>
        <w:t>they must submit</w:t>
      </w:r>
      <w:r w:rsidR="00DB0498" w:rsidRPr="0063730A">
        <w:rPr>
          <w:rFonts w:ascii="Calibri" w:hAnsi="Calibri" w:cs="Calibri"/>
          <w:lang w:val="en-US"/>
        </w:rPr>
        <w:t xml:space="preserve"> within six (6) months </w:t>
      </w:r>
      <w:r w:rsidR="002C416F" w:rsidRPr="0063730A">
        <w:rPr>
          <w:rFonts w:ascii="Calibri" w:hAnsi="Calibri" w:cs="Calibri"/>
          <w:lang w:val="en-US"/>
        </w:rPr>
        <w:t xml:space="preserve">an application for visa to the Consular Authorities of the Republic or to the </w:t>
      </w:r>
      <w:r w:rsidR="003459C4">
        <w:rPr>
          <w:rFonts w:ascii="Calibri" w:hAnsi="Calibri" w:cs="Calibri"/>
          <w:lang w:val="en-US"/>
        </w:rPr>
        <w:t xml:space="preserve">Migration </w:t>
      </w:r>
      <w:r w:rsidR="002C416F" w:rsidRPr="0063730A">
        <w:rPr>
          <w:rFonts w:ascii="Calibri" w:hAnsi="Calibri" w:cs="Calibri"/>
          <w:lang w:val="en-US"/>
        </w:rPr>
        <w:t xml:space="preserve">Department </w:t>
      </w:r>
      <w:proofErr w:type="gramStart"/>
      <w:r w:rsidR="0060545F">
        <w:rPr>
          <w:rFonts w:ascii="Calibri" w:hAnsi="Calibri" w:cs="Calibri"/>
          <w:lang w:val="en-US"/>
        </w:rPr>
        <w:t xml:space="preserve">in order </w:t>
      </w:r>
      <w:r w:rsidR="002C416F" w:rsidRPr="0063730A">
        <w:rPr>
          <w:rFonts w:ascii="Calibri" w:hAnsi="Calibri" w:cs="Calibri"/>
          <w:lang w:val="en-US"/>
        </w:rPr>
        <w:t>to</w:t>
      </w:r>
      <w:proofErr w:type="gramEnd"/>
      <w:r w:rsidR="002C416F" w:rsidRPr="0063730A">
        <w:rPr>
          <w:rFonts w:ascii="Calibri" w:hAnsi="Calibri" w:cs="Calibri"/>
          <w:lang w:val="en-US"/>
        </w:rPr>
        <w:t xml:space="preserve"> secure </w:t>
      </w:r>
      <w:proofErr w:type="gramStart"/>
      <w:r w:rsidR="002C416F" w:rsidRPr="0063730A">
        <w:rPr>
          <w:rFonts w:ascii="Calibri" w:hAnsi="Calibri" w:cs="Calibri"/>
          <w:lang w:val="en-US"/>
        </w:rPr>
        <w:t>entry</w:t>
      </w:r>
      <w:proofErr w:type="gramEnd"/>
      <w:r w:rsidR="002C416F" w:rsidRPr="0063730A">
        <w:rPr>
          <w:rFonts w:ascii="Calibri" w:hAnsi="Calibri" w:cs="Calibri"/>
          <w:lang w:val="en-US"/>
        </w:rPr>
        <w:t>/registration/residence permit</w:t>
      </w:r>
      <w:r w:rsidR="00DB0498" w:rsidRPr="0063730A">
        <w:rPr>
          <w:rFonts w:ascii="Calibri" w:hAnsi="Calibri" w:cs="Calibri"/>
          <w:lang w:val="en-US"/>
        </w:rPr>
        <w:t>.</w:t>
      </w:r>
    </w:p>
    <w:p w14:paraId="36352FA8" w14:textId="062DDB99" w:rsidR="00214261" w:rsidRDefault="0051228E" w:rsidP="00DB0498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63730A">
        <w:rPr>
          <w:rFonts w:ascii="Calibri" w:hAnsi="Calibri" w:cs="Calibri"/>
          <w:lang w:val="en-US"/>
        </w:rPr>
        <w:t xml:space="preserve">The application will be </w:t>
      </w:r>
      <w:r w:rsidR="00AB27F0">
        <w:rPr>
          <w:rFonts w:ascii="Calibri" w:hAnsi="Calibri" w:cs="Calibri"/>
          <w:lang w:val="en-US"/>
        </w:rPr>
        <w:t>examined and</w:t>
      </w:r>
      <w:r w:rsidR="00640C47">
        <w:rPr>
          <w:rFonts w:ascii="Calibri" w:hAnsi="Calibri" w:cs="Calibri"/>
          <w:lang w:val="en-US"/>
        </w:rPr>
        <w:t xml:space="preserve"> </w:t>
      </w:r>
      <w:proofErr w:type="gramStart"/>
      <w:r w:rsidR="00640C47">
        <w:rPr>
          <w:rFonts w:ascii="Calibri" w:hAnsi="Calibri" w:cs="Calibri"/>
          <w:lang w:val="en-US"/>
        </w:rPr>
        <w:t>replied</w:t>
      </w:r>
      <w:proofErr w:type="gramEnd"/>
      <w:r w:rsidRPr="0063730A">
        <w:rPr>
          <w:rFonts w:ascii="Calibri" w:hAnsi="Calibri" w:cs="Calibri"/>
          <w:lang w:val="en-US"/>
        </w:rPr>
        <w:t xml:space="preserve"> within three (3) weeks after complete submission. In case of approval, the applicant should arrange entry into the Republic within the </w:t>
      </w:r>
      <w:r w:rsidR="00214261" w:rsidRPr="0063730A">
        <w:rPr>
          <w:rFonts w:ascii="Calibri" w:hAnsi="Calibri" w:cs="Calibri"/>
          <w:lang w:val="en-US"/>
        </w:rPr>
        <w:t xml:space="preserve">document’s </w:t>
      </w:r>
      <w:r w:rsidRPr="0063730A">
        <w:rPr>
          <w:rFonts w:ascii="Calibri" w:hAnsi="Calibri" w:cs="Calibri"/>
          <w:lang w:val="en-US"/>
        </w:rPr>
        <w:t>validity period.</w:t>
      </w:r>
      <w:r w:rsidRPr="00DB0498">
        <w:rPr>
          <w:rFonts w:ascii="Calibri" w:hAnsi="Calibri" w:cs="Calibri"/>
          <w:lang w:val="en-US"/>
        </w:rPr>
        <w:t xml:space="preserve"> </w:t>
      </w:r>
    </w:p>
    <w:p w14:paraId="310C2602" w14:textId="77777777" w:rsidR="004E5966" w:rsidRDefault="004E5966" w:rsidP="00DB0498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</w:p>
    <w:p w14:paraId="34B28C8B" w14:textId="77777777" w:rsidR="004E5966" w:rsidRPr="00DB0498" w:rsidRDefault="004E5966" w:rsidP="00DB0498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</w:p>
    <w:p w14:paraId="31720DA8" w14:textId="77777777" w:rsidR="00597A01" w:rsidRPr="00CF4FBF" w:rsidRDefault="00597A01" w:rsidP="00597A01">
      <w:pPr>
        <w:jc w:val="both"/>
        <w:rPr>
          <w:rFonts w:ascii="Arial Narrow" w:hAnsi="Arial Narrow"/>
          <w:b/>
          <w:lang w:val="en-US"/>
        </w:rPr>
      </w:pPr>
    </w:p>
    <w:p w14:paraId="7F82C6C3" w14:textId="2C40F089" w:rsidR="00214261" w:rsidRPr="002C6FF8" w:rsidRDefault="00C50A9B" w:rsidP="00D25073">
      <w:pPr>
        <w:pStyle w:val="ListParagraph"/>
        <w:spacing w:after="120" w:line="300" w:lineRule="atLeast"/>
        <w:ind w:left="360"/>
        <w:jc w:val="both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lastRenderedPageBreak/>
        <w:t>7</w:t>
      </w:r>
      <w:r w:rsidR="002C6FF8" w:rsidRPr="00E317DF">
        <w:rPr>
          <w:rFonts w:cs="Calibri"/>
          <w:b/>
          <w:sz w:val="24"/>
          <w:szCs w:val="24"/>
          <w:lang w:val="en-US"/>
        </w:rPr>
        <w:t xml:space="preserve">.b. </w:t>
      </w:r>
      <w:r w:rsidR="00214261" w:rsidRPr="002C6FF8">
        <w:rPr>
          <w:rFonts w:cs="Calibri"/>
          <w:b/>
          <w:sz w:val="24"/>
          <w:szCs w:val="24"/>
          <w:lang w:val="en-US"/>
        </w:rPr>
        <w:t>Submi</w:t>
      </w:r>
      <w:r w:rsidR="00DB0498" w:rsidRPr="002C6FF8">
        <w:rPr>
          <w:rFonts w:cs="Calibri"/>
          <w:b/>
          <w:sz w:val="24"/>
          <w:szCs w:val="24"/>
          <w:lang w:val="en-US"/>
        </w:rPr>
        <w:t>ssion of</w:t>
      </w:r>
      <w:r w:rsidR="00214261" w:rsidRPr="002C6FF8">
        <w:rPr>
          <w:rFonts w:cs="Calibri"/>
          <w:b/>
          <w:sz w:val="24"/>
          <w:szCs w:val="24"/>
          <w:lang w:val="en-US"/>
        </w:rPr>
        <w:t xml:space="preserve"> </w:t>
      </w:r>
      <w:r w:rsidR="00D40CB0" w:rsidRPr="002C6FF8">
        <w:rPr>
          <w:rFonts w:cs="Calibri"/>
          <w:b/>
          <w:sz w:val="24"/>
          <w:szCs w:val="24"/>
          <w:lang w:val="en-US"/>
        </w:rPr>
        <w:t xml:space="preserve">an </w:t>
      </w:r>
      <w:r w:rsidR="00214261" w:rsidRPr="002C6FF8">
        <w:rPr>
          <w:rFonts w:cs="Calibri"/>
          <w:b/>
          <w:sz w:val="24"/>
          <w:szCs w:val="24"/>
          <w:lang w:val="en-US"/>
        </w:rPr>
        <w:t xml:space="preserve">Application </w:t>
      </w:r>
      <w:r w:rsidR="00757015" w:rsidRPr="002C6FF8">
        <w:rPr>
          <w:rFonts w:cs="Calibri"/>
          <w:b/>
          <w:sz w:val="24"/>
          <w:szCs w:val="24"/>
          <w:lang w:val="en-US"/>
        </w:rPr>
        <w:t xml:space="preserve">of Entry </w:t>
      </w:r>
      <w:r w:rsidR="00DC6212" w:rsidRPr="002C6FF8">
        <w:rPr>
          <w:rFonts w:cs="Calibri"/>
          <w:b/>
          <w:sz w:val="24"/>
          <w:szCs w:val="24"/>
          <w:lang w:val="en-US"/>
        </w:rPr>
        <w:t>and Work</w:t>
      </w:r>
      <w:r w:rsidR="00F35F90" w:rsidRPr="002C6FF8">
        <w:rPr>
          <w:rFonts w:cs="Calibri"/>
          <w:b/>
          <w:sz w:val="24"/>
          <w:szCs w:val="24"/>
          <w:lang w:val="en-US"/>
        </w:rPr>
        <w:t xml:space="preserve"> </w:t>
      </w:r>
      <w:r w:rsidR="00757015" w:rsidRPr="002C6FF8">
        <w:rPr>
          <w:rFonts w:cs="Calibri"/>
          <w:b/>
          <w:sz w:val="24"/>
          <w:szCs w:val="24"/>
          <w:lang w:val="en-US"/>
        </w:rPr>
        <w:t xml:space="preserve">/ </w:t>
      </w:r>
      <w:r w:rsidR="00F35F90" w:rsidRPr="002C6FF8">
        <w:rPr>
          <w:rFonts w:cs="Calibri"/>
          <w:b/>
          <w:sz w:val="24"/>
          <w:szCs w:val="24"/>
          <w:lang w:val="en-US"/>
        </w:rPr>
        <w:t>Residence permit</w:t>
      </w:r>
      <w:r w:rsidR="00757015" w:rsidRPr="002C6FF8">
        <w:rPr>
          <w:rFonts w:cs="Calibri"/>
          <w:b/>
          <w:sz w:val="24"/>
          <w:szCs w:val="24"/>
          <w:lang w:val="en-US"/>
        </w:rPr>
        <w:t xml:space="preserve"> in the Republic of Cyprus</w:t>
      </w:r>
    </w:p>
    <w:p w14:paraId="571013C9" w14:textId="70AEF092" w:rsidR="00DB7AC1" w:rsidRPr="002060AA" w:rsidRDefault="00214261" w:rsidP="0062275C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2060AA">
        <w:rPr>
          <w:rFonts w:ascii="Calibri" w:hAnsi="Calibri" w:cs="Calibri"/>
          <w:lang w:val="en-US"/>
        </w:rPr>
        <w:t xml:space="preserve">If the </w:t>
      </w:r>
      <w:proofErr w:type="gramStart"/>
      <w:r w:rsidRPr="002060AA">
        <w:rPr>
          <w:rFonts w:ascii="Calibri" w:hAnsi="Calibri" w:cs="Calibri"/>
          <w:lang w:val="en-US"/>
        </w:rPr>
        <w:t>applicant</w:t>
      </w:r>
      <w:r w:rsidR="003B4C01" w:rsidRPr="002060AA">
        <w:rPr>
          <w:rFonts w:ascii="Calibri" w:hAnsi="Calibri" w:cs="Calibri"/>
          <w:lang w:val="en-US"/>
        </w:rPr>
        <w:t>/s</w:t>
      </w:r>
      <w:proofErr w:type="gramEnd"/>
      <w:r w:rsidRPr="002060AA">
        <w:rPr>
          <w:rFonts w:ascii="Calibri" w:hAnsi="Calibri" w:cs="Calibri"/>
          <w:lang w:val="en-US"/>
        </w:rPr>
        <w:t xml:space="preserve"> receive the Noti</w:t>
      </w:r>
      <w:r w:rsidR="00F35F90" w:rsidRPr="002060AA">
        <w:rPr>
          <w:rFonts w:ascii="Calibri" w:hAnsi="Calibri" w:cs="Calibri"/>
          <w:lang w:val="en-US"/>
        </w:rPr>
        <w:t xml:space="preserve">fication </w:t>
      </w:r>
      <w:r w:rsidRPr="002060AA">
        <w:rPr>
          <w:rFonts w:ascii="Calibri" w:hAnsi="Calibri" w:cs="Calibri"/>
          <w:lang w:val="en-US"/>
        </w:rPr>
        <w:t xml:space="preserve">of Initial Approval while legally </w:t>
      </w:r>
      <w:r w:rsidR="00D40CB0" w:rsidRPr="002060AA">
        <w:rPr>
          <w:rFonts w:ascii="Calibri" w:hAnsi="Calibri" w:cs="Calibri"/>
          <w:lang w:val="en-US"/>
        </w:rPr>
        <w:t xml:space="preserve">staying </w:t>
      </w:r>
      <w:r w:rsidRPr="002060AA">
        <w:rPr>
          <w:rFonts w:ascii="Calibri" w:hAnsi="Calibri" w:cs="Calibri"/>
          <w:lang w:val="en-US"/>
        </w:rPr>
        <w:t xml:space="preserve">in the Republic, </w:t>
      </w:r>
      <w:r w:rsidR="00DB0498" w:rsidRPr="002060AA">
        <w:rPr>
          <w:rFonts w:ascii="Calibri" w:hAnsi="Calibri" w:cs="Calibri"/>
          <w:lang w:val="en-US"/>
        </w:rPr>
        <w:t>they</w:t>
      </w:r>
      <w:r w:rsidR="00767436" w:rsidRPr="002060AA">
        <w:rPr>
          <w:rFonts w:ascii="Calibri" w:hAnsi="Calibri" w:cs="Calibri"/>
          <w:lang w:val="en-US"/>
        </w:rPr>
        <w:t xml:space="preserve"> </w:t>
      </w:r>
      <w:r w:rsidRPr="002060AA">
        <w:rPr>
          <w:rFonts w:ascii="Calibri" w:hAnsi="Calibri" w:cs="Calibri"/>
          <w:lang w:val="en-US"/>
        </w:rPr>
        <w:t xml:space="preserve">must submit </w:t>
      </w:r>
      <w:r w:rsidR="00DB0498" w:rsidRPr="002060AA">
        <w:rPr>
          <w:rFonts w:ascii="Calibri" w:hAnsi="Calibri" w:cs="Calibri"/>
          <w:lang w:val="en-US"/>
        </w:rPr>
        <w:t xml:space="preserve">within one (1) month </w:t>
      </w:r>
      <w:r w:rsidRPr="002060AA">
        <w:rPr>
          <w:rFonts w:ascii="Calibri" w:hAnsi="Calibri" w:cs="Calibri"/>
          <w:lang w:val="en-US"/>
        </w:rPr>
        <w:t xml:space="preserve">an application to the </w:t>
      </w:r>
      <w:r w:rsidR="003459C4">
        <w:rPr>
          <w:rFonts w:ascii="Calibri" w:hAnsi="Calibri" w:cs="Calibri"/>
          <w:lang w:val="en-US"/>
        </w:rPr>
        <w:t xml:space="preserve">Migration </w:t>
      </w:r>
      <w:r w:rsidR="00D40CB0" w:rsidRPr="002060AA">
        <w:rPr>
          <w:rFonts w:ascii="Calibri" w:hAnsi="Calibri" w:cs="Calibri"/>
          <w:lang w:val="en-US"/>
        </w:rPr>
        <w:t>Department t</w:t>
      </w:r>
      <w:r w:rsidRPr="002060AA">
        <w:rPr>
          <w:rFonts w:ascii="Calibri" w:hAnsi="Calibri" w:cs="Calibri"/>
          <w:lang w:val="en-US"/>
        </w:rPr>
        <w:t xml:space="preserve">o ensure </w:t>
      </w:r>
      <w:r w:rsidR="00767436" w:rsidRPr="002060AA">
        <w:rPr>
          <w:rFonts w:ascii="Calibri" w:hAnsi="Calibri" w:cs="Calibri"/>
          <w:lang w:val="en-US"/>
        </w:rPr>
        <w:t>registration</w:t>
      </w:r>
      <w:r w:rsidRPr="002060AA">
        <w:rPr>
          <w:rFonts w:ascii="Calibri" w:hAnsi="Calibri" w:cs="Calibri"/>
          <w:lang w:val="en-US"/>
        </w:rPr>
        <w:t>/residence permit for the establishment/operation/</w:t>
      </w:r>
      <w:r w:rsidR="00767436" w:rsidRPr="002060AA">
        <w:rPr>
          <w:rFonts w:ascii="Calibri" w:hAnsi="Calibri" w:cs="Calibri"/>
          <w:lang w:val="en-US"/>
        </w:rPr>
        <w:t xml:space="preserve">and development of a </w:t>
      </w:r>
      <w:r w:rsidR="007E0EFA" w:rsidRPr="002060AA">
        <w:rPr>
          <w:rFonts w:ascii="Calibri" w:hAnsi="Calibri" w:cs="Calibri"/>
          <w:lang w:val="en-US"/>
        </w:rPr>
        <w:t>Startup</w:t>
      </w:r>
      <w:r w:rsidR="00DB0498" w:rsidRPr="002060AA">
        <w:rPr>
          <w:rFonts w:ascii="Calibri" w:hAnsi="Calibri" w:cs="Calibri"/>
          <w:lang w:val="en-US"/>
        </w:rPr>
        <w:t>.</w:t>
      </w:r>
    </w:p>
    <w:p w14:paraId="1ED3E40F" w14:textId="0441FFCF" w:rsidR="00DB7AC1" w:rsidRPr="0062275C" w:rsidRDefault="00214261" w:rsidP="0062275C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AB27F0">
        <w:rPr>
          <w:rFonts w:ascii="Calibri" w:hAnsi="Calibri" w:cs="Calibri"/>
          <w:lang w:val="en-US"/>
        </w:rPr>
        <w:t xml:space="preserve">The application is examined </w:t>
      </w:r>
      <w:r w:rsidR="00640C47" w:rsidRPr="00AB27F0">
        <w:rPr>
          <w:rFonts w:ascii="Calibri" w:hAnsi="Calibri" w:cs="Calibri"/>
          <w:lang w:val="en-US"/>
        </w:rPr>
        <w:t xml:space="preserve">and replied </w:t>
      </w:r>
      <w:r w:rsidRPr="00AB27F0">
        <w:rPr>
          <w:rFonts w:ascii="Calibri" w:hAnsi="Calibri" w:cs="Calibri"/>
          <w:lang w:val="en-US"/>
        </w:rPr>
        <w:t xml:space="preserve">within three (3) weeks after </w:t>
      </w:r>
      <w:r w:rsidR="00D97773" w:rsidRPr="00AB27F0">
        <w:rPr>
          <w:rFonts w:ascii="Calibri" w:hAnsi="Calibri" w:cs="Calibri"/>
          <w:lang w:val="en-US"/>
        </w:rPr>
        <w:t xml:space="preserve">its </w:t>
      </w:r>
      <w:r w:rsidRPr="00AB27F0">
        <w:rPr>
          <w:rFonts w:ascii="Calibri" w:hAnsi="Calibri" w:cs="Calibri"/>
          <w:lang w:val="en-US"/>
        </w:rPr>
        <w:t>complete submission. In</w:t>
      </w:r>
      <w:r w:rsidRPr="002060AA">
        <w:rPr>
          <w:rFonts w:ascii="Calibri" w:hAnsi="Calibri" w:cs="Calibri"/>
          <w:lang w:val="en-US"/>
        </w:rPr>
        <w:t xml:space="preserve"> case of approval, </w:t>
      </w:r>
      <w:r w:rsidR="00D97773" w:rsidRPr="002060AA">
        <w:rPr>
          <w:rFonts w:ascii="Calibri" w:hAnsi="Calibri" w:cs="Calibri"/>
          <w:lang w:val="en-US"/>
        </w:rPr>
        <w:t xml:space="preserve">a </w:t>
      </w:r>
      <w:r w:rsidRPr="002060AA">
        <w:rPr>
          <w:rFonts w:ascii="Calibri" w:hAnsi="Calibri" w:cs="Calibri"/>
          <w:lang w:val="en-US"/>
        </w:rPr>
        <w:t xml:space="preserve">residence permit </w:t>
      </w:r>
      <w:r w:rsidR="00D97773" w:rsidRPr="002060AA">
        <w:rPr>
          <w:rFonts w:ascii="Calibri" w:hAnsi="Calibri" w:cs="Calibri"/>
          <w:lang w:val="en-US"/>
        </w:rPr>
        <w:t>is issued</w:t>
      </w:r>
      <w:r w:rsidR="002258D0" w:rsidRPr="002060AA">
        <w:rPr>
          <w:rFonts w:ascii="Calibri" w:hAnsi="Calibri" w:cs="Calibri"/>
          <w:lang w:val="en-US"/>
        </w:rPr>
        <w:t>,</w:t>
      </w:r>
      <w:r w:rsidR="00D97773" w:rsidRPr="002060AA">
        <w:rPr>
          <w:rFonts w:ascii="Calibri" w:hAnsi="Calibri" w:cs="Calibri"/>
          <w:lang w:val="en-US"/>
        </w:rPr>
        <w:t xml:space="preserve"> </w:t>
      </w:r>
      <w:r w:rsidRPr="002060AA">
        <w:rPr>
          <w:rFonts w:ascii="Calibri" w:hAnsi="Calibri" w:cs="Calibri"/>
          <w:lang w:val="en-US"/>
        </w:rPr>
        <w:t xml:space="preserve">valid for one year from the date </w:t>
      </w:r>
      <w:r w:rsidR="008A6600" w:rsidRPr="002060AA">
        <w:rPr>
          <w:rFonts w:ascii="Calibri" w:hAnsi="Calibri" w:cs="Calibri"/>
          <w:lang w:val="en-US"/>
        </w:rPr>
        <w:t xml:space="preserve">of </w:t>
      </w:r>
      <w:r w:rsidRPr="002060AA">
        <w:rPr>
          <w:rFonts w:ascii="Calibri" w:hAnsi="Calibri" w:cs="Calibri"/>
          <w:lang w:val="en-US"/>
        </w:rPr>
        <w:t>the Noti</w:t>
      </w:r>
      <w:r w:rsidR="00D97773" w:rsidRPr="002060AA">
        <w:rPr>
          <w:rFonts w:ascii="Calibri" w:hAnsi="Calibri" w:cs="Calibri"/>
          <w:lang w:val="en-US"/>
        </w:rPr>
        <w:t>fication</w:t>
      </w:r>
      <w:r w:rsidRPr="002060AA">
        <w:rPr>
          <w:rFonts w:ascii="Calibri" w:hAnsi="Calibri" w:cs="Calibri"/>
          <w:lang w:val="en-US"/>
        </w:rPr>
        <w:t xml:space="preserve"> of Initial Approval</w:t>
      </w:r>
      <w:r w:rsidR="0062275C" w:rsidRPr="002060AA">
        <w:rPr>
          <w:rFonts w:ascii="Calibri" w:hAnsi="Calibri" w:cs="Calibri"/>
          <w:lang w:val="en-US"/>
        </w:rPr>
        <w:t>.</w:t>
      </w:r>
    </w:p>
    <w:p w14:paraId="1B848BD6" w14:textId="77777777" w:rsidR="00367460" w:rsidRPr="004F4FBC" w:rsidRDefault="008A6600" w:rsidP="00367460">
      <w:pPr>
        <w:spacing w:after="120" w:line="300" w:lineRule="atLeast"/>
        <w:jc w:val="both"/>
        <w:rPr>
          <w:rFonts w:ascii="Calibri" w:hAnsi="Calibri" w:cs="Calibri"/>
          <w:lang w:val="en-US"/>
        </w:rPr>
      </w:pPr>
      <w:r w:rsidRPr="004F4FBC">
        <w:rPr>
          <w:rFonts w:ascii="Calibri" w:hAnsi="Calibri" w:cs="Calibri"/>
          <w:lang w:val="en-US"/>
        </w:rPr>
        <w:t>I</w:t>
      </w:r>
      <w:r w:rsidR="00214261" w:rsidRPr="004F4FBC">
        <w:rPr>
          <w:rFonts w:ascii="Calibri" w:hAnsi="Calibri" w:cs="Calibri"/>
          <w:lang w:val="en-US"/>
        </w:rPr>
        <w:t xml:space="preserve">f the applicant is in the Republic with </w:t>
      </w:r>
      <w:r w:rsidRPr="004F4FBC">
        <w:rPr>
          <w:rFonts w:ascii="Calibri" w:hAnsi="Calibri" w:cs="Calibri"/>
          <w:lang w:val="en-US"/>
        </w:rPr>
        <w:t xml:space="preserve">a </w:t>
      </w:r>
      <w:r w:rsidR="00DC6212" w:rsidRPr="004F4FBC">
        <w:rPr>
          <w:rFonts w:ascii="Calibri" w:hAnsi="Calibri" w:cs="Calibri"/>
          <w:lang w:val="en-US"/>
        </w:rPr>
        <w:t>visitor status</w:t>
      </w:r>
      <w:r w:rsidR="002258D0" w:rsidRPr="004F4FBC">
        <w:rPr>
          <w:rFonts w:ascii="Calibri" w:hAnsi="Calibri" w:cs="Calibri"/>
          <w:lang w:val="en-US"/>
        </w:rPr>
        <w:t>,</w:t>
      </w:r>
      <w:r w:rsidR="00214261" w:rsidRPr="004F4FBC">
        <w:rPr>
          <w:rFonts w:ascii="Calibri" w:hAnsi="Calibri" w:cs="Calibri"/>
          <w:lang w:val="en-US"/>
        </w:rPr>
        <w:t xml:space="preserve"> before </w:t>
      </w:r>
      <w:r w:rsidRPr="004F4FBC">
        <w:rPr>
          <w:rFonts w:ascii="Calibri" w:hAnsi="Calibri" w:cs="Calibri"/>
          <w:lang w:val="en-US"/>
        </w:rPr>
        <w:t xml:space="preserve">submitting the </w:t>
      </w:r>
      <w:r w:rsidR="00214261" w:rsidRPr="004F4FBC">
        <w:rPr>
          <w:rFonts w:ascii="Calibri" w:hAnsi="Calibri" w:cs="Calibri"/>
          <w:lang w:val="en-US"/>
        </w:rPr>
        <w:t xml:space="preserve">application, </w:t>
      </w:r>
      <w:r w:rsidR="0062275C" w:rsidRPr="004F4FBC">
        <w:rPr>
          <w:rFonts w:ascii="Calibri" w:hAnsi="Calibri" w:cs="Calibri"/>
          <w:lang w:val="en-US"/>
        </w:rPr>
        <w:t>they</w:t>
      </w:r>
      <w:r w:rsidR="00214261" w:rsidRPr="004F4FBC">
        <w:rPr>
          <w:rFonts w:ascii="Calibri" w:hAnsi="Calibri" w:cs="Calibri"/>
          <w:lang w:val="en-US"/>
        </w:rPr>
        <w:t xml:space="preserve"> should submit a written request to the </w:t>
      </w:r>
      <w:r w:rsidR="003459C4" w:rsidRPr="004F4FBC">
        <w:rPr>
          <w:rFonts w:ascii="Calibri" w:hAnsi="Calibri" w:cs="Calibri"/>
          <w:lang w:val="en-US"/>
        </w:rPr>
        <w:t xml:space="preserve">Migration </w:t>
      </w:r>
      <w:r w:rsidRPr="004F4FBC">
        <w:rPr>
          <w:rFonts w:ascii="Calibri" w:hAnsi="Calibri" w:cs="Calibri"/>
          <w:lang w:val="en-US"/>
        </w:rPr>
        <w:t xml:space="preserve">Department </w:t>
      </w:r>
      <w:proofErr w:type="gramStart"/>
      <w:r w:rsidR="00FE55AD" w:rsidRPr="004F4FBC">
        <w:rPr>
          <w:rFonts w:ascii="Calibri" w:hAnsi="Calibri" w:cs="Calibri"/>
          <w:lang w:val="en-US"/>
        </w:rPr>
        <w:t xml:space="preserve">in order </w:t>
      </w:r>
      <w:r w:rsidR="00214261" w:rsidRPr="004F4FBC">
        <w:rPr>
          <w:rFonts w:ascii="Calibri" w:hAnsi="Calibri" w:cs="Calibri"/>
          <w:lang w:val="en-US"/>
        </w:rPr>
        <w:t>to</w:t>
      </w:r>
      <w:proofErr w:type="gramEnd"/>
      <w:r w:rsidR="00214261" w:rsidRPr="004F4FBC">
        <w:rPr>
          <w:rFonts w:ascii="Calibri" w:hAnsi="Calibri" w:cs="Calibri"/>
          <w:lang w:val="en-US"/>
        </w:rPr>
        <w:t xml:space="preserve"> change </w:t>
      </w:r>
      <w:r w:rsidR="00FE55AD" w:rsidRPr="004F4FBC">
        <w:rPr>
          <w:rFonts w:ascii="Calibri" w:hAnsi="Calibri" w:cs="Calibri"/>
          <w:lang w:val="en-US"/>
        </w:rPr>
        <w:t>the</w:t>
      </w:r>
      <w:r w:rsidR="002A17F1" w:rsidRPr="004F4FBC">
        <w:rPr>
          <w:rFonts w:ascii="Calibri" w:hAnsi="Calibri" w:cs="Calibri"/>
          <w:lang w:val="en-US"/>
        </w:rPr>
        <w:t>ir</w:t>
      </w:r>
      <w:r w:rsidR="00FE55AD" w:rsidRPr="004F4FBC">
        <w:rPr>
          <w:rFonts w:ascii="Calibri" w:hAnsi="Calibri" w:cs="Calibri"/>
          <w:lang w:val="en-US"/>
        </w:rPr>
        <w:t xml:space="preserve"> </w:t>
      </w:r>
      <w:r w:rsidR="00214261" w:rsidRPr="004F4FBC">
        <w:rPr>
          <w:rFonts w:ascii="Calibri" w:hAnsi="Calibri" w:cs="Calibri"/>
          <w:lang w:val="en-US"/>
        </w:rPr>
        <w:t>residence status. The request will be reviewed within five (5) weeks</w:t>
      </w:r>
      <w:r w:rsidR="0062275C" w:rsidRPr="004F4FBC">
        <w:rPr>
          <w:rFonts w:ascii="Calibri" w:hAnsi="Calibri" w:cs="Calibri"/>
          <w:lang w:val="en-US"/>
        </w:rPr>
        <w:t>.</w:t>
      </w:r>
    </w:p>
    <w:p w14:paraId="4E8E18BE" w14:textId="77777777" w:rsidR="00367460" w:rsidRPr="00367460" w:rsidRDefault="00367460" w:rsidP="00367460">
      <w:pPr>
        <w:pStyle w:val="ListParagraph"/>
        <w:spacing w:after="120" w:line="300" w:lineRule="atLeast"/>
        <w:ind w:left="360"/>
        <w:jc w:val="both"/>
        <w:rPr>
          <w:rFonts w:cs="Calibri"/>
          <w:b/>
          <w:sz w:val="24"/>
          <w:szCs w:val="24"/>
          <w:lang w:val="en-US"/>
        </w:rPr>
      </w:pPr>
    </w:p>
    <w:p w14:paraId="70FF13F4" w14:textId="0B542D3F" w:rsidR="0060545F" w:rsidRDefault="0060545F" w:rsidP="00AC563A">
      <w:pPr>
        <w:pStyle w:val="ListParagraph"/>
        <w:numPr>
          <w:ilvl w:val="0"/>
          <w:numId w:val="37"/>
        </w:numPr>
        <w:shd w:val="clear" w:color="auto" w:fill="FFFFFF" w:themeFill="background1"/>
        <w:spacing w:after="120" w:line="300" w:lineRule="atLeast"/>
        <w:jc w:val="both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 xml:space="preserve">Transfer between Individual and Team Visa Scheme </w:t>
      </w:r>
    </w:p>
    <w:p w14:paraId="2F7DC3B5" w14:textId="77777777" w:rsidR="00F554AF" w:rsidRPr="00DC303A" w:rsidRDefault="00F554AF" w:rsidP="00AC563A">
      <w:pPr>
        <w:pStyle w:val="pf0"/>
        <w:shd w:val="clear" w:color="auto" w:fill="FFFFFF" w:themeFill="background1"/>
        <w:jc w:val="both"/>
        <w:rPr>
          <w:rFonts w:ascii="Calibri" w:eastAsia="Arial Unicode MS" w:hAnsi="Calibri" w:cs="Calibri"/>
          <w:kern w:val="1"/>
          <w:lang w:val="en-US" w:eastAsia="hi-IN" w:bidi="hi-IN"/>
        </w:rPr>
      </w:pPr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If an application was submitted under the Individual Startup Visa Scheme, it is possible to transfer to the Team Scheme, provided that the requirements of that Scheme are met. </w:t>
      </w:r>
    </w:p>
    <w:p w14:paraId="06C9C38F" w14:textId="67BBEB5A" w:rsidR="00F554AF" w:rsidRPr="00DC303A" w:rsidRDefault="00F554AF" w:rsidP="00AC563A">
      <w:pPr>
        <w:pStyle w:val="pf0"/>
        <w:shd w:val="clear" w:color="auto" w:fill="FFFFFF" w:themeFill="background1"/>
        <w:jc w:val="both"/>
        <w:rPr>
          <w:rFonts w:ascii="Calibri" w:eastAsia="Arial Unicode MS" w:hAnsi="Calibri" w:cs="Calibri"/>
          <w:kern w:val="1"/>
          <w:lang w:val="en-US" w:eastAsia="hi-IN" w:bidi="hi-IN"/>
        </w:rPr>
      </w:pPr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If an application was submitted in the Team Startup visa scheme, at any time within the three (3) years of the Notification of Initial Approval, there is a possibility </w:t>
      </w:r>
      <w:proofErr w:type="gramStart"/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>to complete</w:t>
      </w:r>
      <w:proofErr w:type="gramEnd"/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the maximum number of five (5) team members</w:t>
      </w:r>
      <w:r w:rsidR="00BB41AC">
        <w:rPr>
          <w:rFonts w:ascii="Calibri" w:eastAsia="Arial Unicode MS" w:hAnsi="Calibri" w:cs="Calibri"/>
          <w:kern w:val="1"/>
          <w:lang w:val="en-US" w:eastAsia="hi-IN" w:bidi="hi-IN"/>
        </w:rPr>
        <w:t xml:space="preserve"> (Founders and Senior Executives)</w:t>
      </w:r>
      <w:proofErr w:type="gramStart"/>
      <w:r w:rsidR="00BB41AC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, </w:t>
      </w:r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>,</w:t>
      </w:r>
      <w:proofErr w:type="gramEnd"/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provided that the requirements of the Scheme are met.</w:t>
      </w:r>
    </w:p>
    <w:p w14:paraId="4ED5933E" w14:textId="77777777" w:rsidR="00F554AF" w:rsidRPr="00DC303A" w:rsidRDefault="00F554AF" w:rsidP="00AC563A">
      <w:pPr>
        <w:pStyle w:val="pf0"/>
        <w:shd w:val="clear" w:color="auto" w:fill="FFFFFF" w:themeFill="background1"/>
        <w:jc w:val="both"/>
        <w:rPr>
          <w:rFonts w:ascii="Calibri" w:eastAsia="Arial Unicode MS" w:hAnsi="Calibri" w:cs="Calibri"/>
          <w:kern w:val="1"/>
          <w:lang w:val="en-US" w:eastAsia="hi-IN" w:bidi="hi-IN"/>
        </w:rPr>
      </w:pPr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All relevant forms can be found at the Department of </w:t>
      </w:r>
      <w:proofErr w:type="spellStart"/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>Labour</w:t>
      </w:r>
      <w:proofErr w:type="spellEnd"/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website: </w:t>
      </w:r>
      <w:hyperlink r:id="rId15" w:history="1">
        <w:r w:rsidRPr="00DC303A">
          <w:rPr>
            <w:rFonts w:ascii="Calibri" w:eastAsia="Arial Unicode MS" w:hAnsi="Calibri" w:cs="Calibri"/>
            <w:kern w:val="1"/>
            <w:lang w:val="en-US" w:eastAsia="hi-IN" w:bidi="hi-IN"/>
          </w:rPr>
          <w:t>http://www.mlsi.gov.cy/mlsi/dl/dl.nsf/</w:t>
        </w:r>
      </w:hyperlink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>.</w:t>
      </w:r>
    </w:p>
    <w:p w14:paraId="262B3A66" w14:textId="0245E8D6" w:rsidR="00AE1640" w:rsidRDefault="00AE1640" w:rsidP="00AC563A">
      <w:pPr>
        <w:pStyle w:val="ListParagraph"/>
        <w:numPr>
          <w:ilvl w:val="0"/>
          <w:numId w:val="37"/>
        </w:numPr>
        <w:shd w:val="clear" w:color="auto" w:fill="FFFFFF" w:themeFill="background1"/>
        <w:spacing w:after="120" w:line="300" w:lineRule="atLeast"/>
        <w:jc w:val="both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 xml:space="preserve">Right to onboard approved team members </w:t>
      </w:r>
    </w:p>
    <w:p w14:paraId="67FE588D" w14:textId="7860A352" w:rsidR="00AE1640" w:rsidRPr="00DC303A" w:rsidRDefault="009D6C2D" w:rsidP="00AC563A">
      <w:pPr>
        <w:pStyle w:val="pf0"/>
        <w:shd w:val="clear" w:color="auto" w:fill="FFFFFF" w:themeFill="background1"/>
        <w:jc w:val="both"/>
        <w:rPr>
          <w:rFonts w:ascii="Calibri" w:eastAsia="Arial Unicode MS" w:hAnsi="Calibri" w:cs="Calibri"/>
          <w:kern w:val="1"/>
          <w:lang w:val="en-US" w:eastAsia="hi-IN" w:bidi="hi-IN"/>
        </w:rPr>
      </w:pPr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For approved applications under </w:t>
      </w:r>
      <w:r w:rsidR="00AE1640" w:rsidRPr="00DC303A">
        <w:rPr>
          <w:rFonts w:ascii="Calibri" w:eastAsia="Arial Unicode MS" w:hAnsi="Calibri" w:cs="Calibri"/>
          <w:kern w:val="1"/>
          <w:lang w:val="en-US" w:eastAsia="hi-IN" w:bidi="hi-IN"/>
        </w:rPr>
        <w:t>the Team Startup visa scheme</w:t>
      </w:r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and subject to all </w:t>
      </w:r>
      <w:proofErr w:type="gramStart"/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>requirement</w:t>
      </w:r>
      <w:proofErr w:type="gramEnd"/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of the Scheme being met, applicants have the right </w:t>
      </w:r>
      <w:r w:rsidR="00AE1640" w:rsidRPr="00DC303A">
        <w:rPr>
          <w:rFonts w:ascii="Calibri" w:eastAsia="Arial Unicode MS" w:hAnsi="Calibri" w:cs="Calibri"/>
          <w:kern w:val="1"/>
          <w:lang w:val="en-US" w:eastAsia="hi-IN" w:bidi="hi-IN"/>
        </w:rPr>
        <w:t>to complete the maximum number of five (5) team members</w:t>
      </w:r>
      <w:r w:rsidR="002F5A11">
        <w:rPr>
          <w:rFonts w:ascii="Calibri" w:eastAsia="Arial Unicode MS" w:hAnsi="Calibri" w:cs="Calibri"/>
          <w:kern w:val="1"/>
          <w:lang w:val="en-US" w:eastAsia="hi-IN" w:bidi="hi-IN"/>
        </w:rPr>
        <w:t xml:space="preserve"> (Founders and Senior Executives)</w:t>
      </w:r>
      <w:r w:rsidR="00AE1640" w:rsidRPr="00DC303A">
        <w:rPr>
          <w:rFonts w:ascii="Calibri" w:eastAsia="Arial Unicode MS" w:hAnsi="Calibri" w:cs="Calibri"/>
          <w:kern w:val="1"/>
          <w:lang w:val="en-US" w:eastAsia="hi-IN" w:bidi="hi-IN"/>
        </w:rPr>
        <w:t>,</w:t>
      </w:r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at any time within the three (3) years of the Notification of Initial Approval</w:t>
      </w:r>
      <w:r w:rsidR="003624AB">
        <w:rPr>
          <w:rFonts w:ascii="Calibri" w:eastAsia="Arial Unicode MS" w:hAnsi="Calibri" w:cs="Calibri"/>
          <w:kern w:val="1"/>
          <w:lang w:val="en-US" w:eastAsia="hi-IN" w:bidi="hi-IN"/>
        </w:rPr>
        <w:t>.</w:t>
      </w:r>
    </w:p>
    <w:p w14:paraId="023A0642" w14:textId="66267A9A" w:rsidR="00186679" w:rsidRDefault="0062275C" w:rsidP="00AC563A">
      <w:pPr>
        <w:pStyle w:val="ListParagraph"/>
        <w:numPr>
          <w:ilvl w:val="0"/>
          <w:numId w:val="37"/>
        </w:numPr>
        <w:shd w:val="clear" w:color="auto" w:fill="FFFFFF" w:themeFill="background1"/>
        <w:spacing w:after="120" w:line="300" w:lineRule="atLeast"/>
        <w:jc w:val="both"/>
        <w:rPr>
          <w:rFonts w:cs="Calibri"/>
          <w:b/>
          <w:sz w:val="24"/>
          <w:szCs w:val="24"/>
          <w:lang w:val="en-US"/>
        </w:rPr>
      </w:pPr>
      <w:r w:rsidRPr="003E3524">
        <w:rPr>
          <w:rFonts w:cs="Calibri"/>
          <w:b/>
          <w:sz w:val="24"/>
          <w:szCs w:val="24"/>
          <w:lang w:val="en-US"/>
        </w:rPr>
        <w:t xml:space="preserve">Possibility for Additional Recruitment of Foreign Personnel </w:t>
      </w:r>
      <w:r w:rsidR="00A033DC" w:rsidRPr="003E3524">
        <w:rPr>
          <w:rFonts w:cs="Calibri"/>
          <w:b/>
          <w:sz w:val="24"/>
          <w:szCs w:val="24"/>
          <w:lang w:val="en-US"/>
        </w:rPr>
        <w:t>under the Startup Visa Scheme</w:t>
      </w:r>
    </w:p>
    <w:p w14:paraId="4DB182F4" w14:textId="1D7C0884" w:rsidR="00CF0583" w:rsidRPr="00D75B30" w:rsidRDefault="00CF0583" w:rsidP="00D75B30">
      <w:pPr>
        <w:shd w:val="clear" w:color="auto" w:fill="FFFFFF" w:themeFill="background1"/>
        <w:spacing w:after="120" w:line="300" w:lineRule="atLeast"/>
        <w:jc w:val="both"/>
        <w:rPr>
          <w:rFonts w:ascii="Calibri" w:hAnsi="Calibri" w:cs="Calibri"/>
          <w:lang w:val="en-US"/>
        </w:rPr>
      </w:pPr>
      <w:r w:rsidRPr="00D75B30">
        <w:rPr>
          <w:rFonts w:ascii="Calibri" w:hAnsi="Calibri" w:cs="Calibri"/>
          <w:lang w:val="en-US"/>
        </w:rPr>
        <w:t>In addition to the Team that consists solely of the founders or at least one founder and other senior executives, the company -in case it wishes</w:t>
      </w:r>
      <w:r w:rsidR="0092490B" w:rsidRPr="00D75B30">
        <w:rPr>
          <w:rFonts w:ascii="Calibri" w:hAnsi="Calibri" w:cs="Calibri"/>
          <w:lang w:val="en-US"/>
        </w:rPr>
        <w:t xml:space="preserve">- will be able to recruit additional foreign </w:t>
      </w:r>
      <w:r w:rsidR="00FB563F" w:rsidRPr="00D75B30">
        <w:rPr>
          <w:rFonts w:ascii="Calibri" w:hAnsi="Calibri" w:cs="Calibri"/>
          <w:lang w:val="en-US"/>
        </w:rPr>
        <w:t xml:space="preserve">personnel </w:t>
      </w:r>
      <w:r w:rsidR="00843789" w:rsidRPr="00D75B30">
        <w:rPr>
          <w:rFonts w:ascii="Calibri" w:hAnsi="Calibri" w:cs="Calibri"/>
          <w:lang w:val="en-US"/>
        </w:rPr>
        <w:t>as follows:</w:t>
      </w:r>
    </w:p>
    <w:p w14:paraId="70483D0A" w14:textId="1997ACCE" w:rsidR="0021566B" w:rsidRDefault="00FB563F" w:rsidP="00F3080A">
      <w:pPr>
        <w:pStyle w:val="pf0"/>
        <w:numPr>
          <w:ilvl w:val="0"/>
          <w:numId w:val="49"/>
        </w:numPr>
        <w:shd w:val="clear" w:color="auto" w:fill="FFFFFF" w:themeFill="background1"/>
        <w:jc w:val="both"/>
        <w:rPr>
          <w:rFonts w:ascii="Calibri" w:eastAsia="Arial Unicode MS" w:hAnsi="Calibri" w:cs="Calibri"/>
          <w:kern w:val="1"/>
          <w:lang w:val="en-US" w:eastAsia="hi-IN" w:bidi="hi-IN"/>
        </w:rPr>
      </w:pPr>
      <w:bookmarkStart w:id="5" w:name="_Hlk172789315"/>
      <w:r>
        <w:rPr>
          <w:rFonts w:ascii="Calibri" w:eastAsia="Arial Unicode MS" w:hAnsi="Calibri" w:cs="Calibri"/>
          <w:kern w:val="1"/>
          <w:lang w:val="en-US" w:eastAsia="hi-IN" w:bidi="hi-IN"/>
        </w:rPr>
        <w:t>Up to</w:t>
      </w:r>
      <w:r w:rsidR="0021566B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five (5) individuals without prior approval </w:t>
      </w:r>
      <w:proofErr w:type="gramStart"/>
      <w:r w:rsidR="0021566B" w:rsidRPr="00DC303A">
        <w:rPr>
          <w:rFonts w:ascii="Calibri" w:eastAsia="Arial Unicode MS" w:hAnsi="Calibri" w:cs="Calibri"/>
          <w:kern w:val="1"/>
          <w:lang w:val="en-US" w:eastAsia="hi-IN" w:bidi="hi-IN"/>
        </w:rPr>
        <w:t>of</w:t>
      </w:r>
      <w:proofErr w:type="gramEnd"/>
      <w:r w:rsidR="0021566B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the Department of </w:t>
      </w:r>
      <w:proofErr w:type="spellStart"/>
      <w:r w:rsidR="0021566B" w:rsidRPr="00DC303A">
        <w:rPr>
          <w:rFonts w:ascii="Calibri" w:eastAsia="Arial Unicode MS" w:hAnsi="Calibri" w:cs="Calibri"/>
          <w:kern w:val="1"/>
          <w:lang w:val="en-US" w:eastAsia="hi-IN" w:bidi="hi-IN"/>
        </w:rPr>
        <w:t>Labour</w:t>
      </w:r>
      <w:proofErr w:type="spellEnd"/>
      <w:r w:rsidR="0021566B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, provided that </w:t>
      </w:r>
      <w:proofErr w:type="gramStart"/>
      <w:r w:rsidR="0021566B" w:rsidRPr="00DC303A">
        <w:rPr>
          <w:rFonts w:ascii="Calibri" w:eastAsia="Arial Unicode MS" w:hAnsi="Calibri" w:cs="Calibri"/>
          <w:kern w:val="1"/>
          <w:lang w:val="en-US" w:eastAsia="hi-IN" w:bidi="hi-IN"/>
        </w:rPr>
        <w:t>the</w:t>
      </w:r>
      <w:r w:rsidR="003B1B18">
        <w:rPr>
          <w:rFonts w:ascii="Calibri" w:eastAsia="Arial Unicode MS" w:hAnsi="Calibri" w:cs="Calibri"/>
          <w:kern w:val="1"/>
          <w:lang w:val="en-US" w:eastAsia="hi-IN" w:bidi="hi-IN"/>
        </w:rPr>
        <w:t xml:space="preserve">y </w:t>
      </w:r>
      <w:r w:rsidR="0021566B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will</w:t>
      </w:r>
      <w:proofErr w:type="gramEnd"/>
      <w:r w:rsidR="0021566B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receive a gross monthly salary of at least €1.500. Such personnel shall be entitled to reside and be employed in the Republic, in the relevant company, with a potential of a two-</w:t>
      </w:r>
      <w:proofErr w:type="gramStart"/>
      <w:r w:rsidR="0021566B" w:rsidRPr="00DC303A">
        <w:rPr>
          <w:rFonts w:ascii="Calibri" w:eastAsia="Arial Unicode MS" w:hAnsi="Calibri" w:cs="Calibri"/>
          <w:kern w:val="1"/>
          <w:lang w:val="en-US" w:eastAsia="hi-IN" w:bidi="hi-IN"/>
        </w:rPr>
        <w:t>year issue /</w:t>
      </w:r>
      <w:proofErr w:type="gramEnd"/>
      <w:r w:rsidR="0021566B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renewal of residence permits and if the provisions of the immigration law are met, be able to exercise the right to family reunification.</w:t>
      </w:r>
    </w:p>
    <w:p w14:paraId="4CBADFF9" w14:textId="77777777" w:rsidR="004A7CB6" w:rsidRDefault="004A7CB6" w:rsidP="004A7CB6">
      <w:pPr>
        <w:pStyle w:val="pf0"/>
        <w:shd w:val="clear" w:color="auto" w:fill="FFFFFF" w:themeFill="background1"/>
        <w:ind w:left="720"/>
        <w:jc w:val="both"/>
        <w:rPr>
          <w:rFonts w:ascii="Calibri" w:eastAsia="Arial Unicode MS" w:hAnsi="Calibri" w:cs="Calibri"/>
          <w:kern w:val="1"/>
          <w:lang w:val="en-US" w:eastAsia="hi-IN" w:bidi="hi-IN"/>
        </w:rPr>
      </w:pPr>
    </w:p>
    <w:p w14:paraId="280E5191" w14:textId="5AAA2784" w:rsidR="00FB563F" w:rsidRDefault="00FB563F" w:rsidP="008770A7">
      <w:pPr>
        <w:pStyle w:val="pf0"/>
        <w:numPr>
          <w:ilvl w:val="0"/>
          <w:numId w:val="49"/>
        </w:numPr>
        <w:shd w:val="clear" w:color="auto" w:fill="FFFFFF" w:themeFill="background1"/>
        <w:jc w:val="both"/>
        <w:rPr>
          <w:rFonts w:ascii="Calibri" w:eastAsia="Arial Unicode MS" w:hAnsi="Calibri" w:cs="Calibri"/>
          <w:kern w:val="1"/>
          <w:lang w:val="en-US" w:eastAsia="hi-IN" w:bidi="hi-IN"/>
        </w:rPr>
      </w:pPr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lastRenderedPageBreak/>
        <w:t xml:space="preserve">In the case where the company shows investment in Cyprus equal or higher than € 150.000, then the company will be able to recruit </w:t>
      </w:r>
      <w:r>
        <w:rPr>
          <w:rFonts w:ascii="Calibri" w:eastAsia="Arial Unicode MS" w:hAnsi="Calibri" w:cs="Calibri"/>
          <w:kern w:val="1"/>
          <w:lang w:val="en-US" w:eastAsia="hi-IN" w:bidi="hi-IN"/>
        </w:rPr>
        <w:t xml:space="preserve">up to </w:t>
      </w:r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10 </w:t>
      </w:r>
      <w:r>
        <w:rPr>
          <w:rFonts w:ascii="Calibri" w:eastAsia="Arial Unicode MS" w:hAnsi="Calibri" w:cs="Calibri"/>
          <w:kern w:val="1"/>
          <w:lang w:val="en-US" w:eastAsia="hi-IN" w:bidi="hi-IN"/>
        </w:rPr>
        <w:t xml:space="preserve">more </w:t>
      </w:r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foreign personnel </w:t>
      </w:r>
      <w:proofErr w:type="gramStart"/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>in excess of</w:t>
      </w:r>
      <w:proofErr w:type="gramEnd"/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the five</w:t>
      </w:r>
      <w:r w:rsidR="00DF4AC6">
        <w:rPr>
          <w:rFonts w:ascii="Calibri" w:eastAsia="Arial Unicode MS" w:hAnsi="Calibri" w:cs="Calibri"/>
          <w:kern w:val="1"/>
          <w:lang w:val="en-US" w:eastAsia="hi-IN" w:bidi="hi-IN"/>
        </w:rPr>
        <w:t xml:space="preserve"> (5) </w:t>
      </w:r>
      <w:r>
        <w:rPr>
          <w:rFonts w:ascii="Calibri" w:eastAsia="Arial Unicode MS" w:hAnsi="Calibri" w:cs="Calibri"/>
          <w:kern w:val="1"/>
          <w:lang w:val="en-US" w:eastAsia="hi-IN" w:bidi="hi-IN"/>
        </w:rPr>
        <w:t>individuals of 10(</w:t>
      </w:r>
      <w:proofErr w:type="spellStart"/>
      <w:r>
        <w:rPr>
          <w:rFonts w:ascii="Calibri" w:eastAsia="Arial Unicode MS" w:hAnsi="Calibri" w:cs="Calibri"/>
          <w:kern w:val="1"/>
          <w:lang w:val="en-US" w:eastAsia="hi-IN" w:bidi="hi-IN"/>
        </w:rPr>
        <w:t>i</w:t>
      </w:r>
      <w:proofErr w:type="spellEnd"/>
      <w:r>
        <w:rPr>
          <w:rFonts w:ascii="Calibri" w:eastAsia="Arial Unicode MS" w:hAnsi="Calibri" w:cs="Calibri"/>
          <w:kern w:val="1"/>
          <w:lang w:val="en-US" w:eastAsia="hi-IN" w:bidi="hi-IN"/>
        </w:rPr>
        <w:t>)</w:t>
      </w:r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, without a prior approval from the Department of </w:t>
      </w:r>
      <w:proofErr w:type="spellStart"/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>Labour</w:t>
      </w:r>
      <w:proofErr w:type="spellEnd"/>
      <w:r w:rsidRPr="00DC303A">
        <w:rPr>
          <w:rFonts w:ascii="Calibri" w:eastAsia="Arial Unicode MS" w:hAnsi="Calibri" w:cs="Calibri"/>
          <w:kern w:val="1"/>
          <w:lang w:val="en-US" w:eastAsia="hi-IN" w:bidi="hi-IN"/>
        </w:rPr>
        <w:t>.</w:t>
      </w:r>
    </w:p>
    <w:p w14:paraId="5863E1A3" w14:textId="77777777" w:rsidR="004E5966" w:rsidRDefault="004E5966" w:rsidP="004E5966">
      <w:pPr>
        <w:pStyle w:val="pf0"/>
        <w:shd w:val="clear" w:color="auto" w:fill="FFFFFF" w:themeFill="background1"/>
        <w:ind w:left="720"/>
        <w:jc w:val="both"/>
        <w:rPr>
          <w:rFonts w:ascii="Calibri" w:eastAsia="Arial Unicode MS" w:hAnsi="Calibri" w:cs="Calibri"/>
          <w:kern w:val="1"/>
          <w:lang w:val="en-US" w:eastAsia="hi-IN" w:bidi="hi-IN"/>
        </w:rPr>
      </w:pPr>
    </w:p>
    <w:p w14:paraId="24860005" w14:textId="3664E9A3" w:rsidR="0021566B" w:rsidRDefault="00FB563F" w:rsidP="005E67DD">
      <w:pPr>
        <w:pStyle w:val="pf0"/>
        <w:numPr>
          <w:ilvl w:val="0"/>
          <w:numId w:val="49"/>
        </w:numPr>
        <w:shd w:val="clear" w:color="auto" w:fill="FFFFFF" w:themeFill="background1"/>
        <w:jc w:val="both"/>
        <w:rPr>
          <w:rFonts w:ascii="Calibri" w:eastAsia="Arial Unicode MS" w:hAnsi="Calibri" w:cs="Calibri"/>
          <w:kern w:val="1"/>
          <w:lang w:val="en-US" w:eastAsia="hi-IN" w:bidi="hi-IN"/>
        </w:rPr>
      </w:pPr>
      <w:r>
        <w:rPr>
          <w:rFonts w:ascii="Calibri" w:eastAsia="Arial Unicode MS" w:hAnsi="Calibri" w:cs="Calibri"/>
          <w:kern w:val="1"/>
          <w:lang w:val="en-US" w:eastAsia="hi-IN" w:bidi="hi-IN"/>
        </w:rPr>
        <w:t xml:space="preserve">In </w:t>
      </w:r>
      <w:r w:rsidR="005E67DD">
        <w:rPr>
          <w:rFonts w:ascii="Calibri" w:eastAsia="Arial Unicode MS" w:hAnsi="Calibri" w:cs="Calibri"/>
          <w:kern w:val="1"/>
          <w:lang w:val="en-US" w:eastAsia="hi-IN" w:bidi="hi-IN"/>
        </w:rPr>
        <w:t>both</w:t>
      </w:r>
      <w:r>
        <w:rPr>
          <w:rFonts w:ascii="Calibri" w:eastAsia="Arial Unicode MS" w:hAnsi="Calibri" w:cs="Calibri"/>
          <w:kern w:val="1"/>
          <w:lang w:val="en-US" w:eastAsia="hi-IN" w:bidi="hi-IN"/>
        </w:rPr>
        <w:t xml:space="preserve"> cases,</w:t>
      </w:r>
      <w:r w:rsidR="00263FB8">
        <w:rPr>
          <w:rFonts w:ascii="Calibri" w:eastAsia="Arial Unicode MS" w:hAnsi="Calibri" w:cs="Calibri"/>
          <w:kern w:val="1"/>
          <w:lang w:val="en-US" w:eastAsia="hi-IN" w:bidi="hi-IN"/>
        </w:rPr>
        <w:t xml:space="preserve"> </w:t>
      </w:r>
      <w:r>
        <w:rPr>
          <w:rFonts w:ascii="Calibri" w:eastAsia="Arial Unicode MS" w:hAnsi="Calibri" w:cs="Calibri"/>
          <w:kern w:val="1"/>
          <w:lang w:val="en-US" w:eastAsia="hi-IN" w:bidi="hi-IN"/>
        </w:rPr>
        <w:t>t</w:t>
      </w:r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he company will be able to recruit additional foreign personnel </w:t>
      </w:r>
      <w:proofErr w:type="gramStart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>in excess of</w:t>
      </w:r>
      <w:proofErr w:type="gramEnd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the</w:t>
      </w:r>
      <w:r>
        <w:rPr>
          <w:rFonts w:ascii="Calibri" w:eastAsia="Arial Unicode MS" w:hAnsi="Calibri" w:cs="Calibri"/>
          <w:kern w:val="1"/>
          <w:lang w:val="en-US" w:eastAsia="hi-IN" w:bidi="hi-IN"/>
        </w:rPr>
        <w:t xml:space="preserve"> five </w:t>
      </w:r>
      <w:r w:rsidR="000226ED">
        <w:rPr>
          <w:rFonts w:ascii="Calibri" w:eastAsia="Arial Unicode MS" w:hAnsi="Calibri" w:cs="Calibri"/>
          <w:kern w:val="1"/>
          <w:lang w:val="en-US" w:eastAsia="hi-IN" w:bidi="hi-IN"/>
        </w:rPr>
        <w:t xml:space="preserve">(5) </w:t>
      </w:r>
      <w:r>
        <w:rPr>
          <w:rFonts w:ascii="Calibri" w:eastAsia="Arial Unicode MS" w:hAnsi="Calibri" w:cs="Calibri"/>
          <w:kern w:val="1"/>
          <w:lang w:val="en-US" w:eastAsia="hi-IN" w:bidi="hi-IN"/>
        </w:rPr>
        <w:t>of 10(</w:t>
      </w:r>
      <w:proofErr w:type="spellStart"/>
      <w:r>
        <w:rPr>
          <w:rFonts w:ascii="Calibri" w:eastAsia="Arial Unicode MS" w:hAnsi="Calibri" w:cs="Calibri"/>
          <w:kern w:val="1"/>
          <w:lang w:val="en-US" w:eastAsia="hi-IN" w:bidi="hi-IN"/>
        </w:rPr>
        <w:t>i</w:t>
      </w:r>
      <w:proofErr w:type="spellEnd"/>
      <w:r>
        <w:rPr>
          <w:rFonts w:ascii="Calibri" w:eastAsia="Arial Unicode MS" w:hAnsi="Calibri" w:cs="Calibri"/>
          <w:kern w:val="1"/>
          <w:lang w:val="en-US" w:eastAsia="hi-IN" w:bidi="hi-IN"/>
        </w:rPr>
        <w:t>) above or the</w:t>
      </w:r>
      <w:r w:rsidR="004A1CEC">
        <w:rPr>
          <w:rFonts w:ascii="Calibri" w:eastAsia="Arial Unicode MS" w:hAnsi="Calibri" w:cs="Calibri"/>
          <w:kern w:val="1"/>
          <w:lang w:val="en-US" w:eastAsia="hi-IN" w:bidi="hi-IN"/>
        </w:rPr>
        <w:t xml:space="preserve"> total </w:t>
      </w:r>
      <w:r w:rsidR="00191D77">
        <w:rPr>
          <w:rFonts w:ascii="Calibri" w:eastAsia="Arial Unicode MS" w:hAnsi="Calibri" w:cs="Calibri"/>
          <w:kern w:val="1"/>
          <w:lang w:val="en-US" w:eastAsia="hi-IN" w:bidi="hi-IN"/>
        </w:rPr>
        <w:t>of</w:t>
      </w:r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fifteen (15) individuals </w:t>
      </w:r>
      <w:r>
        <w:rPr>
          <w:rFonts w:ascii="Calibri" w:eastAsia="Arial Unicode MS" w:hAnsi="Calibri" w:cs="Calibri"/>
          <w:kern w:val="1"/>
          <w:lang w:val="en-US" w:eastAsia="hi-IN" w:bidi="hi-IN"/>
        </w:rPr>
        <w:t xml:space="preserve">of 10(ii) </w:t>
      </w:r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above, by following the established procedures relating to residence and employment of third country nationals, with </w:t>
      </w:r>
      <w:proofErr w:type="gramStart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>a prior</w:t>
      </w:r>
      <w:proofErr w:type="gramEnd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approval from the Department of </w:t>
      </w:r>
      <w:proofErr w:type="spellStart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>Labour</w:t>
      </w:r>
      <w:proofErr w:type="spellEnd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. For these personnel the policy governing General Employment will be applied. The Department of </w:t>
      </w:r>
      <w:proofErr w:type="spellStart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>Labour</w:t>
      </w:r>
      <w:proofErr w:type="spellEnd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approves additional recruitment of foreign personnel in cases where the total number of foreign workers in the company does not exceed 50% of the total staff. It is noted </w:t>
      </w:r>
      <w:proofErr w:type="gramStart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>that,</w:t>
      </w:r>
      <w:proofErr w:type="gramEnd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the company will be excluded from the </w:t>
      </w:r>
      <w:proofErr w:type="spellStart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>labour</w:t>
      </w:r>
      <w:proofErr w:type="spellEnd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market test in the cases where the monthly gross salary is at least €1.500. A stamped contract by the Department of </w:t>
      </w:r>
      <w:proofErr w:type="spellStart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>Labour</w:t>
      </w:r>
      <w:proofErr w:type="spellEnd"/>
      <w:r w:rsidR="003D2767" w:rsidRPr="00DC303A">
        <w:rPr>
          <w:rFonts w:ascii="Calibri" w:eastAsia="Arial Unicode MS" w:hAnsi="Calibri" w:cs="Calibri"/>
          <w:kern w:val="1"/>
          <w:lang w:val="en-US" w:eastAsia="hi-IN" w:bidi="hi-IN"/>
        </w:rPr>
        <w:t xml:space="preserve"> is required. </w:t>
      </w:r>
    </w:p>
    <w:bookmarkEnd w:id="5"/>
    <w:p w14:paraId="420833BD" w14:textId="0AE85C8B" w:rsidR="00EA3393" w:rsidRDefault="00D41413" w:rsidP="00AC563A">
      <w:pPr>
        <w:pStyle w:val="pf0"/>
        <w:shd w:val="clear" w:color="auto" w:fill="FFFFFF" w:themeFill="background1"/>
        <w:jc w:val="both"/>
        <w:rPr>
          <w:rFonts w:ascii="Calibri" w:eastAsia="Arial Unicode MS" w:hAnsi="Calibri" w:cs="Calibri"/>
          <w:kern w:val="1"/>
          <w:lang w:val="en-US" w:eastAsia="hi-IN" w:bidi="hi-IN"/>
        </w:rPr>
      </w:pPr>
      <w:r w:rsidRPr="003624AB">
        <w:rPr>
          <w:rFonts w:ascii="Calibri" w:eastAsia="Arial Unicode MS" w:hAnsi="Calibri" w:cs="Calibri"/>
          <w:kern w:val="1"/>
          <w:lang w:val="en-US" w:eastAsia="hi-IN" w:bidi="hi-IN"/>
        </w:rPr>
        <w:t xml:space="preserve">All relevant forms can be found at the Department of </w:t>
      </w:r>
      <w:proofErr w:type="spellStart"/>
      <w:r w:rsidRPr="003624AB">
        <w:rPr>
          <w:rFonts w:ascii="Calibri" w:eastAsia="Arial Unicode MS" w:hAnsi="Calibri" w:cs="Calibri"/>
          <w:kern w:val="1"/>
          <w:lang w:val="en-US" w:eastAsia="hi-IN" w:bidi="hi-IN"/>
        </w:rPr>
        <w:t>Labour</w:t>
      </w:r>
      <w:proofErr w:type="spellEnd"/>
      <w:r w:rsidRPr="003624AB">
        <w:rPr>
          <w:rFonts w:ascii="Calibri" w:eastAsia="Arial Unicode MS" w:hAnsi="Calibri" w:cs="Calibri"/>
          <w:kern w:val="1"/>
          <w:lang w:val="en-US" w:eastAsia="hi-IN" w:bidi="hi-IN"/>
        </w:rPr>
        <w:t xml:space="preserve"> website: </w:t>
      </w:r>
      <w:hyperlink r:id="rId16" w:history="1">
        <w:r w:rsidRPr="003624AB">
          <w:rPr>
            <w:rFonts w:ascii="Calibri" w:eastAsia="Arial Unicode MS" w:hAnsi="Calibri" w:cs="Calibri"/>
            <w:kern w:val="1"/>
            <w:lang w:eastAsia="hi-IN" w:bidi="hi-IN"/>
          </w:rPr>
          <w:t>http://www.mlsi.gov.cy/mlsi/dl/dl.nsf/</w:t>
        </w:r>
      </w:hyperlink>
      <w:r w:rsidRPr="003624AB">
        <w:rPr>
          <w:rFonts w:ascii="Calibri" w:eastAsia="Arial Unicode MS" w:hAnsi="Calibri" w:cs="Calibri"/>
          <w:kern w:val="1"/>
          <w:lang w:val="en-US" w:eastAsia="hi-IN" w:bidi="hi-IN"/>
        </w:rPr>
        <w:t>.</w:t>
      </w:r>
    </w:p>
    <w:p w14:paraId="5AC63A3C" w14:textId="71680E30" w:rsidR="00190640" w:rsidRDefault="002A17F1" w:rsidP="00A033DC">
      <w:pPr>
        <w:pStyle w:val="ListParagraph"/>
        <w:numPr>
          <w:ilvl w:val="0"/>
          <w:numId w:val="37"/>
        </w:numPr>
        <w:spacing w:after="120" w:line="300" w:lineRule="atLeast"/>
        <w:jc w:val="both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 xml:space="preserve">Expiration of the Residence Permit </w:t>
      </w:r>
      <w:r w:rsidR="00A75E54">
        <w:rPr>
          <w:rFonts w:cs="Calibri"/>
          <w:b/>
          <w:sz w:val="24"/>
          <w:szCs w:val="24"/>
          <w:lang w:val="en-US"/>
        </w:rPr>
        <w:t>– Re-evaluation Process</w:t>
      </w:r>
    </w:p>
    <w:p w14:paraId="1642AF11" w14:textId="489C9B9B" w:rsidR="00EA4460" w:rsidRDefault="00186679" w:rsidP="00A033DC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bookmarkStart w:id="6" w:name="_Hlk57979525"/>
      <w:r w:rsidRPr="003B4C01">
        <w:rPr>
          <w:rFonts w:ascii="Calibri" w:hAnsi="Calibri" w:cs="Calibri"/>
          <w:lang w:val="en-US"/>
        </w:rPr>
        <w:t>Two (2) months before the expir</w:t>
      </w:r>
      <w:r w:rsidR="00313CB7" w:rsidRPr="003B4C01">
        <w:rPr>
          <w:rFonts w:ascii="Calibri" w:hAnsi="Calibri" w:cs="Calibri"/>
          <w:lang w:val="en-US"/>
        </w:rPr>
        <w:t xml:space="preserve">ation date </w:t>
      </w:r>
      <w:r w:rsidRPr="003B4C01">
        <w:rPr>
          <w:rFonts w:ascii="Calibri" w:hAnsi="Calibri" w:cs="Calibri"/>
          <w:lang w:val="en-US"/>
        </w:rPr>
        <w:t xml:space="preserve">of the residence permit, the </w:t>
      </w:r>
      <w:r w:rsidR="00A033DC" w:rsidRPr="003B4C01">
        <w:rPr>
          <w:rFonts w:ascii="Calibri" w:hAnsi="Calibri" w:cs="Calibri"/>
          <w:lang w:val="en-US"/>
        </w:rPr>
        <w:t>applicant/s</w:t>
      </w:r>
      <w:r w:rsidR="003B4C01" w:rsidRPr="003B4C01">
        <w:rPr>
          <w:rFonts w:ascii="Calibri" w:hAnsi="Calibri" w:cs="Calibri"/>
          <w:lang w:val="en-US"/>
        </w:rPr>
        <w:t xml:space="preserve"> may</w:t>
      </w:r>
      <w:r w:rsidRPr="003B4C01">
        <w:rPr>
          <w:rFonts w:ascii="Calibri" w:hAnsi="Calibri" w:cs="Calibri"/>
          <w:lang w:val="en-US"/>
        </w:rPr>
        <w:t xml:space="preserve"> s</w:t>
      </w:r>
      <w:r w:rsidR="00313CB7" w:rsidRPr="003B4C01">
        <w:rPr>
          <w:rFonts w:ascii="Calibri" w:hAnsi="Calibri" w:cs="Calibri"/>
          <w:lang w:val="en-US"/>
        </w:rPr>
        <w:t xml:space="preserve">ubmit a new application to the </w:t>
      </w:r>
      <w:r w:rsidR="00A033DC" w:rsidRPr="003B4C01">
        <w:rPr>
          <w:rFonts w:ascii="Calibri" w:hAnsi="Calibri" w:cs="Calibri"/>
          <w:lang w:val="en-US"/>
        </w:rPr>
        <w:t>Deputy Ministry</w:t>
      </w:r>
      <w:bookmarkEnd w:id="6"/>
      <w:r w:rsidR="00A033DC" w:rsidRPr="003B4C01">
        <w:rPr>
          <w:rFonts w:ascii="Calibri" w:hAnsi="Calibri" w:cs="Calibri"/>
          <w:lang w:val="en-US"/>
        </w:rPr>
        <w:t xml:space="preserve"> to </w:t>
      </w:r>
      <w:r w:rsidR="007E0EFA">
        <w:rPr>
          <w:rFonts w:ascii="Calibri" w:hAnsi="Calibri" w:cs="Calibri"/>
          <w:lang w:val="en-US"/>
        </w:rPr>
        <w:t xml:space="preserve">assess </w:t>
      </w:r>
      <w:r w:rsidR="00C86337" w:rsidRPr="003B4C01">
        <w:rPr>
          <w:rFonts w:ascii="Calibri" w:hAnsi="Calibri" w:cs="Calibri"/>
          <w:lang w:val="en-US"/>
        </w:rPr>
        <w:t xml:space="preserve">whether </w:t>
      </w:r>
      <w:r w:rsidRPr="003B4C01">
        <w:rPr>
          <w:rFonts w:ascii="Calibri" w:hAnsi="Calibri" w:cs="Calibri"/>
          <w:lang w:val="en-US"/>
        </w:rPr>
        <w:t xml:space="preserve">the </w:t>
      </w:r>
      <w:r w:rsidR="003B4C01" w:rsidRPr="003B4C01">
        <w:rPr>
          <w:rFonts w:ascii="Calibri" w:hAnsi="Calibri" w:cs="Calibri"/>
          <w:lang w:val="en-US"/>
        </w:rPr>
        <w:t>Start</w:t>
      </w:r>
      <w:r w:rsidR="002A17F1">
        <w:rPr>
          <w:rFonts w:ascii="Calibri" w:hAnsi="Calibri" w:cs="Calibri"/>
          <w:lang w:val="en-US"/>
        </w:rPr>
        <w:t>u</w:t>
      </w:r>
      <w:r w:rsidR="003B4C01" w:rsidRPr="003B4C01">
        <w:rPr>
          <w:rFonts w:ascii="Calibri" w:hAnsi="Calibri" w:cs="Calibri"/>
          <w:lang w:val="en-US"/>
        </w:rPr>
        <w:t xml:space="preserve">p </w:t>
      </w:r>
      <w:r w:rsidR="00735F36" w:rsidRPr="003B4C01">
        <w:rPr>
          <w:rFonts w:ascii="Calibri" w:hAnsi="Calibri" w:cs="Calibri"/>
          <w:lang w:val="en-US"/>
        </w:rPr>
        <w:t>has</w:t>
      </w:r>
      <w:r w:rsidR="00C86337" w:rsidRPr="003B4C01">
        <w:rPr>
          <w:rFonts w:ascii="Calibri" w:hAnsi="Calibri" w:cs="Calibri"/>
          <w:lang w:val="en-US"/>
        </w:rPr>
        <w:t xml:space="preserve"> </w:t>
      </w:r>
      <w:r w:rsidR="00EC1EB0">
        <w:rPr>
          <w:rFonts w:ascii="Calibri" w:hAnsi="Calibri" w:cs="Calibri"/>
          <w:lang w:val="en-US"/>
        </w:rPr>
        <w:t xml:space="preserve">been </w:t>
      </w:r>
      <w:r w:rsidR="00DC6212" w:rsidRPr="003B4C01">
        <w:rPr>
          <w:rFonts w:ascii="Calibri" w:hAnsi="Calibri" w:cs="Calibri"/>
          <w:lang w:val="en-US"/>
        </w:rPr>
        <w:t>successful or</w:t>
      </w:r>
      <w:r w:rsidR="00735F36" w:rsidRPr="003B4C01">
        <w:rPr>
          <w:rFonts w:ascii="Calibri" w:hAnsi="Calibri" w:cs="Calibri"/>
          <w:lang w:val="en-US"/>
        </w:rPr>
        <w:t xml:space="preserve"> </w:t>
      </w:r>
      <w:r w:rsidR="00CA7BE0">
        <w:rPr>
          <w:rFonts w:ascii="Calibri" w:hAnsi="Calibri" w:cs="Calibri"/>
          <w:lang w:val="en-US"/>
        </w:rPr>
        <w:t xml:space="preserve">not. </w:t>
      </w:r>
      <w:r w:rsidR="00735F36" w:rsidRPr="003B4C01">
        <w:rPr>
          <w:rFonts w:ascii="Calibri" w:hAnsi="Calibri" w:cs="Calibri"/>
          <w:lang w:val="en-US"/>
        </w:rPr>
        <w:t xml:space="preserve"> </w:t>
      </w:r>
    </w:p>
    <w:p w14:paraId="1742ED42" w14:textId="2D6D6BFC" w:rsidR="00EF15BC" w:rsidRDefault="0080750F" w:rsidP="00A033DC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</w:t>
      </w:r>
      <w:r w:rsidR="00EA4460">
        <w:rPr>
          <w:rFonts w:ascii="Calibri" w:hAnsi="Calibri" w:cs="Calibri"/>
          <w:lang w:val="en-US"/>
        </w:rPr>
        <w:t>he</w:t>
      </w:r>
      <w:r w:rsidR="00EA4460" w:rsidRPr="00EA4460">
        <w:rPr>
          <w:rFonts w:ascii="Calibri" w:hAnsi="Calibri" w:cs="Calibri"/>
          <w:lang w:val="en-US"/>
        </w:rPr>
        <w:t xml:space="preserve"> criteri</w:t>
      </w:r>
      <w:r w:rsidR="00EF15BC">
        <w:rPr>
          <w:rFonts w:ascii="Calibri" w:hAnsi="Calibri" w:cs="Calibri"/>
          <w:lang w:val="en-US"/>
        </w:rPr>
        <w:t>a</w:t>
      </w:r>
      <w:r w:rsidR="00EA4460" w:rsidRPr="00EA4460">
        <w:rPr>
          <w:rFonts w:ascii="Calibri" w:hAnsi="Calibri" w:cs="Calibri"/>
          <w:lang w:val="en-US"/>
        </w:rPr>
        <w:t xml:space="preserve"> for </w:t>
      </w:r>
      <w:r w:rsidR="00EA4460">
        <w:rPr>
          <w:rFonts w:ascii="Calibri" w:hAnsi="Calibri" w:cs="Calibri"/>
          <w:lang w:val="en-US"/>
        </w:rPr>
        <w:t xml:space="preserve">the </w:t>
      </w:r>
      <w:r w:rsidR="00CA7BE0">
        <w:rPr>
          <w:rFonts w:ascii="Calibri" w:hAnsi="Calibri" w:cs="Calibri"/>
          <w:lang w:val="en-US"/>
        </w:rPr>
        <w:t>re-</w:t>
      </w:r>
      <w:r w:rsidR="00EA4460" w:rsidRPr="00EA4460">
        <w:rPr>
          <w:rFonts w:ascii="Calibri" w:hAnsi="Calibri" w:cs="Calibri"/>
          <w:lang w:val="en-US"/>
        </w:rPr>
        <w:t>evaluati</w:t>
      </w:r>
      <w:r w:rsidR="00EA4460">
        <w:rPr>
          <w:rFonts w:ascii="Calibri" w:hAnsi="Calibri" w:cs="Calibri"/>
          <w:lang w:val="en-US"/>
        </w:rPr>
        <w:t>on</w:t>
      </w:r>
      <w:r w:rsidR="00EA4460" w:rsidRPr="00EA4460">
        <w:rPr>
          <w:rFonts w:ascii="Calibri" w:hAnsi="Calibri" w:cs="Calibri"/>
          <w:lang w:val="en-US"/>
        </w:rPr>
        <w:t xml:space="preserve"> </w:t>
      </w:r>
      <w:r w:rsidR="001E1A09">
        <w:rPr>
          <w:rFonts w:ascii="Calibri" w:hAnsi="Calibri" w:cs="Calibri"/>
          <w:lang w:val="en-US"/>
        </w:rPr>
        <w:t>are</w:t>
      </w:r>
      <w:r w:rsidR="00E74B55">
        <w:rPr>
          <w:rFonts w:ascii="Calibri" w:hAnsi="Calibri" w:cs="Calibri"/>
          <w:lang w:val="en-US"/>
        </w:rPr>
        <w:t>:</w:t>
      </w:r>
    </w:p>
    <w:p w14:paraId="7D94AB6E" w14:textId="062ED578" w:rsidR="00EA4460" w:rsidRDefault="00EF15BC" w:rsidP="00514241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1.</w:t>
      </w:r>
      <w:r w:rsidR="00EA4460">
        <w:rPr>
          <w:rFonts w:ascii="Calibri" w:hAnsi="Calibri" w:cs="Calibri"/>
          <w:lang w:val="en-US"/>
        </w:rPr>
        <w:t xml:space="preserve"> </w:t>
      </w:r>
      <w:r w:rsidR="00C95DDA" w:rsidRPr="00C95DDA">
        <w:rPr>
          <w:rFonts w:ascii="Calibri" w:hAnsi="Calibri" w:cs="Calibri"/>
          <w:lang w:val="en-US"/>
        </w:rPr>
        <w:t>Whether the company has proved to be viable (scaling up) – this shall be proved by a presentation of the company’s N-1 or N-2 year’s audited Financial Statements that demonstrate the company's growth as evidenced by increase of at least 15% in revenue or investments of at least 150k EUR during its period of operation in Cyprus (where N = the current year of re-evaluation).</w:t>
      </w:r>
    </w:p>
    <w:p w14:paraId="3C17191D" w14:textId="73E613CC" w:rsidR="00C95DDA" w:rsidRDefault="00EF15BC" w:rsidP="00F84201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2. </w:t>
      </w:r>
      <w:r w:rsidR="00C95DDA" w:rsidRPr="00C95DDA">
        <w:rPr>
          <w:rFonts w:ascii="Calibri" w:hAnsi="Calibri" w:cs="Calibri"/>
          <w:lang w:val="en-US"/>
        </w:rPr>
        <w:t xml:space="preserve">Whether the company has contributed to the Scheme’s goal: At least 3 new jobs were created in the company in </w:t>
      </w:r>
      <w:proofErr w:type="gramStart"/>
      <w:r w:rsidR="00C95DDA" w:rsidRPr="00C95DDA">
        <w:rPr>
          <w:rFonts w:ascii="Calibri" w:hAnsi="Calibri" w:cs="Calibri"/>
          <w:lang w:val="en-US"/>
        </w:rPr>
        <w:t>Cyprus</w:t>
      </w:r>
      <w:proofErr w:type="gramEnd"/>
      <w:r w:rsidR="00C95DDA" w:rsidRPr="00C95DDA">
        <w:rPr>
          <w:rFonts w:ascii="Calibri" w:hAnsi="Calibri" w:cs="Calibri"/>
          <w:lang w:val="en-US"/>
        </w:rPr>
        <w:t xml:space="preserve"> or the company participates in a local incubator/accelerator program or the launch of at least 1 new product/service by the </w:t>
      </w:r>
      <w:r w:rsidR="00BF544D" w:rsidRPr="00C95DDA">
        <w:rPr>
          <w:rFonts w:ascii="Calibri" w:hAnsi="Calibri" w:cs="Calibri"/>
          <w:lang w:val="en-US"/>
        </w:rPr>
        <w:t>company with</w:t>
      </w:r>
      <w:r w:rsidR="00C95DDA" w:rsidRPr="00C95DDA">
        <w:rPr>
          <w:rFonts w:ascii="Calibri" w:hAnsi="Calibri" w:cs="Calibri"/>
          <w:lang w:val="en-US"/>
        </w:rPr>
        <w:t xml:space="preserve"> the promotion of innovation and research and the development of the local business ecosystem.</w:t>
      </w:r>
    </w:p>
    <w:p w14:paraId="193DB44E" w14:textId="37C2828C" w:rsidR="008363F8" w:rsidRPr="00722D09" w:rsidRDefault="000E3DFF" w:rsidP="00F84201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</w:rPr>
      </w:pPr>
      <w:r w:rsidRPr="00722D09">
        <w:rPr>
          <w:rFonts w:ascii="Calibri" w:hAnsi="Calibri" w:cs="Calibri"/>
          <w:lang w:val="en-US"/>
        </w:rPr>
        <w:t xml:space="preserve">3. </w:t>
      </w:r>
      <w:r w:rsidR="00285610" w:rsidRPr="00722D09">
        <w:rPr>
          <w:rFonts w:ascii="Calibri" w:hAnsi="Calibri" w:cs="Calibri"/>
        </w:rPr>
        <w:t xml:space="preserve">Proof that </w:t>
      </w:r>
      <w:r w:rsidR="0055364E" w:rsidRPr="00722D09">
        <w:rPr>
          <w:rFonts w:ascii="Calibri" w:hAnsi="Calibri" w:cs="Calibri"/>
        </w:rPr>
        <w:t xml:space="preserve">the </w:t>
      </w:r>
      <w:proofErr w:type="gramStart"/>
      <w:r w:rsidR="0055364E" w:rsidRPr="00722D09">
        <w:rPr>
          <w:rFonts w:ascii="Calibri" w:hAnsi="Calibri" w:cs="Calibri"/>
        </w:rPr>
        <w:t>employee</w:t>
      </w:r>
      <w:proofErr w:type="gramEnd"/>
      <w:r w:rsidR="0055364E" w:rsidRPr="00722D09">
        <w:rPr>
          <w:rFonts w:ascii="Calibri" w:hAnsi="Calibri" w:cs="Calibri"/>
        </w:rPr>
        <w:t xml:space="preserve">(s) </w:t>
      </w:r>
      <w:r w:rsidR="00F84201" w:rsidRPr="00722D09">
        <w:rPr>
          <w:rFonts w:ascii="Calibri" w:hAnsi="Calibri" w:cs="Calibri"/>
          <w:lang w:val="en-US"/>
        </w:rPr>
        <w:t xml:space="preserve">of the company have </w:t>
      </w:r>
      <w:r w:rsidR="009236F5" w:rsidRPr="00722D09">
        <w:rPr>
          <w:rFonts w:ascii="Calibri" w:hAnsi="Calibri" w:cs="Calibri"/>
          <w:lang w:val="en-US"/>
        </w:rPr>
        <w:t xml:space="preserve">Basic Digital Skills </w:t>
      </w:r>
      <w:r w:rsidR="00316107" w:rsidRPr="00722D09">
        <w:rPr>
          <w:rFonts w:ascii="Calibri" w:hAnsi="Calibri" w:cs="Calibri"/>
          <w:lang w:val="en-US"/>
        </w:rPr>
        <w:t xml:space="preserve">by submitting </w:t>
      </w:r>
      <w:r w:rsidR="00285610" w:rsidRPr="00722D09">
        <w:rPr>
          <w:rFonts w:ascii="Calibri" w:hAnsi="Calibri" w:cs="Calibri"/>
        </w:rPr>
        <w:t xml:space="preserve">internationally recognized certificates held by the </w:t>
      </w:r>
      <w:r w:rsidR="004721BC" w:rsidRPr="00722D09">
        <w:rPr>
          <w:rFonts w:ascii="Calibri" w:hAnsi="Calibri" w:cs="Calibri"/>
        </w:rPr>
        <w:t>person/</w:t>
      </w:r>
      <w:r w:rsidR="00285610" w:rsidRPr="00722D09">
        <w:rPr>
          <w:rFonts w:ascii="Calibri" w:hAnsi="Calibri" w:cs="Calibri"/>
        </w:rPr>
        <w:t xml:space="preserve">team in specific areas such as IT, </w:t>
      </w:r>
      <w:r w:rsidR="008363F8" w:rsidRPr="00722D09">
        <w:rPr>
          <w:rFonts w:ascii="Calibri" w:hAnsi="Calibri" w:cs="Calibri"/>
        </w:rPr>
        <w:t>D</w:t>
      </w:r>
      <w:r w:rsidR="00285610" w:rsidRPr="00722D09">
        <w:rPr>
          <w:rFonts w:ascii="Calibri" w:hAnsi="Calibri" w:cs="Calibri"/>
        </w:rPr>
        <w:t xml:space="preserve">igital Marketing, Data Analytics/Machine Learning, Design/UX, Project Management, New Product Development. </w:t>
      </w:r>
    </w:p>
    <w:p w14:paraId="1566C5AA" w14:textId="47E9B970" w:rsidR="004721BC" w:rsidRPr="00722D09" w:rsidRDefault="00285610" w:rsidP="00F84201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</w:rPr>
      </w:pPr>
      <w:r w:rsidRPr="00722D09">
        <w:rPr>
          <w:rFonts w:ascii="Calibri" w:hAnsi="Calibri" w:cs="Calibri"/>
        </w:rPr>
        <w:t>In the case of an individual</w:t>
      </w:r>
      <w:r w:rsidR="004721BC" w:rsidRPr="00722D09">
        <w:rPr>
          <w:rFonts w:ascii="Calibri" w:hAnsi="Calibri" w:cs="Calibri"/>
        </w:rPr>
        <w:t xml:space="preserve"> Startup Visa: submission </w:t>
      </w:r>
      <w:r w:rsidR="00A66813" w:rsidRPr="00722D09">
        <w:rPr>
          <w:rFonts w:ascii="Calibri" w:hAnsi="Calibri" w:cs="Calibri"/>
        </w:rPr>
        <w:t xml:space="preserve">of </w:t>
      </w:r>
      <w:r w:rsidRPr="00722D09">
        <w:rPr>
          <w:rFonts w:ascii="Calibri" w:hAnsi="Calibri" w:cs="Calibri"/>
        </w:rPr>
        <w:t xml:space="preserve">at least 2 </w:t>
      </w:r>
      <w:r w:rsidR="007543B6" w:rsidRPr="00722D09">
        <w:rPr>
          <w:rFonts w:ascii="Calibri" w:hAnsi="Calibri" w:cs="Calibri"/>
        </w:rPr>
        <w:t xml:space="preserve">Certificates </w:t>
      </w:r>
      <w:r w:rsidR="00D7045E" w:rsidRPr="00722D09">
        <w:rPr>
          <w:rFonts w:ascii="Calibri" w:hAnsi="Calibri" w:cs="Calibri"/>
        </w:rPr>
        <w:t xml:space="preserve">owned in </w:t>
      </w:r>
      <w:r w:rsidRPr="00722D09">
        <w:rPr>
          <w:rFonts w:ascii="Calibri" w:hAnsi="Calibri" w:cs="Calibri"/>
        </w:rPr>
        <w:t xml:space="preserve">the </w:t>
      </w:r>
      <w:r w:rsidR="00351EE1" w:rsidRPr="00722D09">
        <w:rPr>
          <w:rFonts w:ascii="Calibri" w:hAnsi="Calibri" w:cs="Calibri"/>
        </w:rPr>
        <w:t xml:space="preserve">above </w:t>
      </w:r>
      <w:r w:rsidRPr="00722D09">
        <w:rPr>
          <w:rFonts w:ascii="Calibri" w:hAnsi="Calibri" w:cs="Calibri"/>
        </w:rPr>
        <w:t>6</w:t>
      </w:r>
      <w:r w:rsidR="00D7045E" w:rsidRPr="00722D09">
        <w:rPr>
          <w:rFonts w:ascii="Calibri" w:hAnsi="Calibri" w:cs="Calibri"/>
        </w:rPr>
        <w:t xml:space="preserve"> areas</w:t>
      </w:r>
      <w:r w:rsidR="00A66813" w:rsidRPr="00722D09">
        <w:rPr>
          <w:rFonts w:ascii="Calibri" w:hAnsi="Calibri" w:cs="Calibri"/>
        </w:rPr>
        <w:t>.</w:t>
      </w:r>
      <w:r w:rsidRPr="00722D09">
        <w:rPr>
          <w:rFonts w:ascii="Calibri" w:hAnsi="Calibri" w:cs="Calibri"/>
        </w:rPr>
        <w:t xml:space="preserve"> </w:t>
      </w:r>
    </w:p>
    <w:p w14:paraId="17B81B33" w14:textId="6F28ACB7" w:rsidR="00303949" w:rsidRPr="00722D09" w:rsidRDefault="004721BC" w:rsidP="00F84201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</w:rPr>
      </w:pPr>
      <w:r w:rsidRPr="00722D09">
        <w:rPr>
          <w:rFonts w:ascii="Calibri" w:hAnsi="Calibri" w:cs="Calibri"/>
        </w:rPr>
        <w:t>I</w:t>
      </w:r>
      <w:r w:rsidR="00285610" w:rsidRPr="00722D09">
        <w:rPr>
          <w:rFonts w:ascii="Calibri" w:hAnsi="Calibri" w:cs="Calibri"/>
        </w:rPr>
        <w:t xml:space="preserve">n the case of a group </w:t>
      </w:r>
      <w:r w:rsidR="00A66813" w:rsidRPr="00722D09">
        <w:rPr>
          <w:rFonts w:ascii="Calibri" w:hAnsi="Calibri" w:cs="Calibri"/>
        </w:rPr>
        <w:t xml:space="preserve">Startup Visa: </w:t>
      </w:r>
      <w:r w:rsidR="00303949" w:rsidRPr="00722D09">
        <w:rPr>
          <w:rFonts w:ascii="Calibri" w:hAnsi="Calibri" w:cs="Calibri"/>
        </w:rPr>
        <w:t xml:space="preserve">submission of </w:t>
      </w:r>
      <w:r w:rsidR="00E3538D" w:rsidRPr="00722D09">
        <w:rPr>
          <w:rFonts w:ascii="Calibri" w:hAnsi="Calibri" w:cs="Calibri"/>
        </w:rPr>
        <w:t xml:space="preserve">at least </w:t>
      </w:r>
      <w:r w:rsidR="00607B89" w:rsidRPr="00722D09">
        <w:rPr>
          <w:rFonts w:ascii="Calibri" w:hAnsi="Calibri" w:cs="Calibri"/>
        </w:rPr>
        <w:t xml:space="preserve">1 </w:t>
      </w:r>
      <w:r w:rsidR="00D7045E" w:rsidRPr="00722D09">
        <w:rPr>
          <w:rFonts w:ascii="Calibri" w:hAnsi="Calibri" w:cs="Calibri"/>
        </w:rPr>
        <w:t xml:space="preserve">Certificate </w:t>
      </w:r>
      <w:r w:rsidR="004473EC" w:rsidRPr="00722D09">
        <w:rPr>
          <w:rFonts w:ascii="Calibri" w:hAnsi="Calibri" w:cs="Calibri"/>
        </w:rPr>
        <w:t xml:space="preserve">owned in the above </w:t>
      </w:r>
      <w:r w:rsidR="00607B89" w:rsidRPr="00722D09">
        <w:rPr>
          <w:rFonts w:ascii="Calibri" w:hAnsi="Calibri" w:cs="Calibri"/>
        </w:rPr>
        <w:t xml:space="preserve">6 </w:t>
      </w:r>
      <w:r w:rsidR="004473EC" w:rsidRPr="00722D09">
        <w:rPr>
          <w:rFonts w:ascii="Calibri" w:hAnsi="Calibri" w:cs="Calibri"/>
        </w:rPr>
        <w:t xml:space="preserve">areas, </w:t>
      </w:r>
      <w:r w:rsidR="00607B89" w:rsidRPr="00722D09">
        <w:rPr>
          <w:rFonts w:ascii="Calibri" w:hAnsi="Calibri" w:cs="Calibri"/>
        </w:rPr>
        <w:t xml:space="preserve">for each member of the team. </w:t>
      </w:r>
    </w:p>
    <w:p w14:paraId="3C2AA248" w14:textId="43E2946A" w:rsidR="00285610" w:rsidRPr="00285610" w:rsidRDefault="00285610" w:rsidP="00F84201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</w:rPr>
      </w:pPr>
      <w:r w:rsidRPr="00722D09">
        <w:rPr>
          <w:rFonts w:ascii="Calibri" w:hAnsi="Calibri" w:cs="Calibri"/>
        </w:rPr>
        <w:t xml:space="preserve">The Deputy Ministry evaluates them and, if deemed necessary, indicates a specific certificate that a person or group should obtain within a specific time frame and in any case before the visa is </w:t>
      </w:r>
      <w:r w:rsidR="00303949" w:rsidRPr="00722D09">
        <w:rPr>
          <w:rFonts w:ascii="Calibri" w:hAnsi="Calibri" w:cs="Calibri"/>
        </w:rPr>
        <w:t>re-</w:t>
      </w:r>
      <w:r w:rsidRPr="00722D09">
        <w:rPr>
          <w:rFonts w:ascii="Calibri" w:hAnsi="Calibri" w:cs="Calibri"/>
        </w:rPr>
        <w:t>issued.</w:t>
      </w:r>
    </w:p>
    <w:p w14:paraId="76953026" w14:textId="2B99A52E" w:rsidR="00DB7AC1" w:rsidRDefault="00735F36" w:rsidP="00A033DC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  <w:r w:rsidRPr="003B4C01">
        <w:rPr>
          <w:rFonts w:ascii="Calibri" w:hAnsi="Calibri" w:cs="Calibri"/>
          <w:lang w:val="en-US"/>
        </w:rPr>
        <w:t xml:space="preserve">The Deputy Ministry of Research, Innovation and Digital Policy approves or rejects the application within </w:t>
      </w:r>
      <w:r w:rsidR="003B4C01" w:rsidRPr="003B4C01">
        <w:rPr>
          <w:rFonts w:ascii="Calibri" w:hAnsi="Calibri" w:cs="Calibri"/>
          <w:lang w:val="en-US"/>
        </w:rPr>
        <w:t xml:space="preserve">five </w:t>
      </w:r>
      <w:r w:rsidR="007E0EFA">
        <w:rPr>
          <w:rFonts w:ascii="Calibri" w:hAnsi="Calibri" w:cs="Calibri"/>
          <w:lang w:val="en-US"/>
        </w:rPr>
        <w:t xml:space="preserve">(5) </w:t>
      </w:r>
      <w:r w:rsidR="003B4C01" w:rsidRPr="003B4C01">
        <w:rPr>
          <w:rFonts w:ascii="Calibri" w:hAnsi="Calibri" w:cs="Calibri"/>
          <w:lang w:val="en-US"/>
        </w:rPr>
        <w:t xml:space="preserve">weeks </w:t>
      </w:r>
      <w:r w:rsidRPr="003B4C01">
        <w:rPr>
          <w:rFonts w:ascii="Calibri" w:hAnsi="Calibri" w:cs="Calibri"/>
          <w:lang w:val="en-US"/>
        </w:rPr>
        <w:t>of receiving a completed application.</w:t>
      </w:r>
    </w:p>
    <w:p w14:paraId="78671F31" w14:textId="77777777" w:rsidR="003A6AB4" w:rsidRDefault="003A6AB4" w:rsidP="00A033DC">
      <w:pPr>
        <w:tabs>
          <w:tab w:val="left" w:pos="175"/>
        </w:tabs>
        <w:spacing w:after="120" w:line="300" w:lineRule="atLeast"/>
        <w:jc w:val="both"/>
        <w:rPr>
          <w:rFonts w:ascii="Calibri" w:hAnsi="Calibri" w:cs="Calibri"/>
          <w:lang w:val="en-US"/>
        </w:rPr>
      </w:pPr>
    </w:p>
    <w:p w14:paraId="44F94DF1" w14:textId="5CC18E2A" w:rsidR="00C86337" w:rsidRDefault="003155D9" w:rsidP="00C86337">
      <w:pPr>
        <w:jc w:val="both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lastRenderedPageBreak/>
        <w:t>12</w:t>
      </w:r>
      <w:r w:rsidR="000E78E8">
        <w:rPr>
          <w:rFonts w:ascii="Calibri" w:hAnsi="Calibri" w:cs="Calibri"/>
          <w:b/>
          <w:lang w:val="en-US"/>
        </w:rPr>
        <w:t>.a. If re-</w:t>
      </w:r>
      <w:r w:rsidR="00F10159">
        <w:rPr>
          <w:rFonts w:ascii="Calibri" w:hAnsi="Calibri" w:cs="Calibri"/>
          <w:b/>
          <w:lang w:val="en-US"/>
        </w:rPr>
        <w:t>evaluation is positive</w:t>
      </w:r>
      <w:r w:rsidR="00C86337" w:rsidRPr="00554FED">
        <w:rPr>
          <w:rFonts w:ascii="Calibri" w:hAnsi="Calibri" w:cs="Calibri"/>
          <w:b/>
          <w:lang w:val="en-US"/>
        </w:rPr>
        <w:t>:</w:t>
      </w:r>
    </w:p>
    <w:p w14:paraId="2B2FF077" w14:textId="77777777" w:rsidR="00F10159" w:rsidRPr="00554FED" w:rsidRDefault="00F10159" w:rsidP="00C86337">
      <w:pPr>
        <w:jc w:val="both"/>
        <w:rPr>
          <w:rFonts w:ascii="Calibri" w:hAnsi="Calibri" w:cs="Calibri"/>
          <w:b/>
          <w:lang w:val="en-US"/>
        </w:rPr>
      </w:pPr>
    </w:p>
    <w:p w14:paraId="6928DDDE" w14:textId="77777777" w:rsidR="00C86337" w:rsidRPr="00672D3D" w:rsidRDefault="00C86337" w:rsidP="00C86337">
      <w:pPr>
        <w:jc w:val="both"/>
        <w:rPr>
          <w:rFonts w:ascii="Calibri" w:hAnsi="Calibri" w:cs="Calibri"/>
        </w:rPr>
      </w:pPr>
      <w:r w:rsidRPr="00554FED">
        <w:rPr>
          <w:rFonts w:ascii="Calibri" w:hAnsi="Calibri" w:cs="Calibri"/>
          <w:lang w:val="en-US"/>
        </w:rPr>
        <w:t xml:space="preserve">If </w:t>
      </w:r>
      <w:r w:rsidR="00BA6926" w:rsidRPr="00554FED">
        <w:rPr>
          <w:rFonts w:ascii="Calibri" w:hAnsi="Calibri" w:cs="Calibri"/>
          <w:lang w:val="en-US"/>
        </w:rPr>
        <w:t>the evaluation</w:t>
      </w:r>
      <w:r w:rsidRPr="00554FED">
        <w:rPr>
          <w:rFonts w:ascii="Calibri" w:hAnsi="Calibri" w:cs="Calibri"/>
          <w:lang w:val="en-US"/>
        </w:rPr>
        <w:t xml:space="preserve"> </w:t>
      </w:r>
      <w:r w:rsidR="00735F36" w:rsidRPr="00554FED">
        <w:rPr>
          <w:rFonts w:ascii="Calibri" w:hAnsi="Calibri" w:cs="Calibri"/>
          <w:lang w:val="en-US"/>
        </w:rPr>
        <w:t xml:space="preserve">is </w:t>
      </w:r>
      <w:r w:rsidR="00DC6212" w:rsidRPr="00554FED">
        <w:rPr>
          <w:rFonts w:ascii="Calibri" w:hAnsi="Calibri" w:cs="Calibri"/>
          <w:lang w:val="en-US"/>
        </w:rPr>
        <w:t>positive,</w:t>
      </w:r>
      <w:r w:rsidRPr="00554FED">
        <w:rPr>
          <w:rFonts w:ascii="Calibri" w:hAnsi="Calibri" w:cs="Calibri"/>
          <w:lang w:val="en-US"/>
        </w:rPr>
        <w:t xml:space="preserve"> then the applicant</w:t>
      </w:r>
      <w:r w:rsidR="00735F36" w:rsidRPr="00554FED">
        <w:rPr>
          <w:rFonts w:ascii="Calibri" w:hAnsi="Calibri" w:cs="Calibri"/>
          <w:lang w:val="en-US"/>
        </w:rPr>
        <w:t>/s</w:t>
      </w:r>
      <w:r w:rsidRPr="00554FED">
        <w:rPr>
          <w:rFonts w:ascii="Calibri" w:hAnsi="Calibri" w:cs="Calibri"/>
          <w:lang w:val="en-US"/>
        </w:rPr>
        <w:t xml:space="preserve"> will receive a Notification of Final Approval</w:t>
      </w:r>
      <w:r w:rsidR="00CB52C2">
        <w:rPr>
          <w:rFonts w:ascii="Calibri" w:hAnsi="Calibri" w:cs="Calibri"/>
          <w:lang w:val="en-US"/>
        </w:rPr>
        <w:t xml:space="preserve"> within five (5) weeks of submission</w:t>
      </w:r>
      <w:r w:rsidR="00735F36" w:rsidRPr="00554FED">
        <w:rPr>
          <w:rFonts w:ascii="Calibri" w:hAnsi="Calibri" w:cs="Calibri"/>
          <w:lang w:val="en-US"/>
        </w:rPr>
        <w:t>.</w:t>
      </w:r>
    </w:p>
    <w:p w14:paraId="5FD48947" w14:textId="77777777" w:rsidR="004024C3" w:rsidRPr="00554FED" w:rsidRDefault="004024C3" w:rsidP="001746F7">
      <w:pPr>
        <w:jc w:val="both"/>
        <w:rPr>
          <w:rFonts w:ascii="Calibri" w:hAnsi="Calibri" w:cs="Calibri"/>
          <w:b/>
          <w:lang w:val="en-US"/>
        </w:rPr>
      </w:pPr>
    </w:p>
    <w:p w14:paraId="77A35DC1" w14:textId="63280AF7" w:rsidR="00C86337" w:rsidRPr="00F9757E" w:rsidRDefault="00C86337" w:rsidP="00F9757E">
      <w:pPr>
        <w:pStyle w:val="ListParagraph"/>
        <w:numPr>
          <w:ilvl w:val="0"/>
          <w:numId w:val="47"/>
        </w:numPr>
        <w:ind w:left="709" w:hanging="349"/>
        <w:jc w:val="both"/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</w:pPr>
      <w:r w:rsidRPr="00F9757E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>I</w:t>
      </w:r>
      <w:r w:rsidR="001D2612" w:rsidRPr="00F9757E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>n cases where there</w:t>
      </w:r>
      <w:r w:rsidR="00A67FCD" w:rsidRPr="00F9757E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 xml:space="preserve"> is </w:t>
      </w:r>
      <w:r w:rsidRPr="00F9757E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>a registered company with tax</w:t>
      </w:r>
      <w:r w:rsidR="00E8215F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 xml:space="preserve"> residency</w:t>
      </w:r>
      <w:r w:rsidRPr="00F9757E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 xml:space="preserve"> in the Republic:</w:t>
      </w:r>
    </w:p>
    <w:p w14:paraId="4765BEE1" w14:textId="326926C6" w:rsidR="00560187" w:rsidRPr="00560187" w:rsidRDefault="00854F3A" w:rsidP="00597A01">
      <w:pPr>
        <w:pStyle w:val="ListParagraph"/>
        <w:numPr>
          <w:ilvl w:val="0"/>
          <w:numId w:val="16"/>
        </w:numPr>
        <w:jc w:val="both"/>
        <w:rPr>
          <w:rFonts w:cs="Calibri"/>
          <w:b/>
          <w:sz w:val="24"/>
          <w:szCs w:val="24"/>
          <w:lang w:val="en-US"/>
        </w:rPr>
      </w:pPr>
      <w:r w:rsidRPr="00E518EB">
        <w:rPr>
          <w:rFonts w:cs="Calibri"/>
          <w:sz w:val="24"/>
          <w:szCs w:val="24"/>
          <w:lang w:val="en-US"/>
        </w:rPr>
        <w:t xml:space="preserve">Personnel </w:t>
      </w:r>
      <w:r w:rsidR="0046293C">
        <w:rPr>
          <w:rFonts w:cs="Calibri"/>
          <w:sz w:val="24"/>
          <w:szCs w:val="24"/>
          <w:lang w:val="en-US"/>
        </w:rPr>
        <w:t xml:space="preserve">already </w:t>
      </w:r>
      <w:r w:rsidRPr="00E518EB">
        <w:rPr>
          <w:rFonts w:cs="Calibri"/>
          <w:sz w:val="24"/>
          <w:szCs w:val="24"/>
          <w:lang w:val="en-US"/>
        </w:rPr>
        <w:t xml:space="preserve">working </w:t>
      </w:r>
      <w:r w:rsidR="00C86337" w:rsidRPr="00E518EB">
        <w:rPr>
          <w:rFonts w:cs="Calibri"/>
          <w:sz w:val="24"/>
          <w:szCs w:val="24"/>
          <w:lang w:val="en-US"/>
        </w:rPr>
        <w:t xml:space="preserve">in the </w:t>
      </w:r>
      <w:r w:rsidR="00DC6212">
        <w:rPr>
          <w:rFonts w:cs="Calibri"/>
          <w:sz w:val="24"/>
          <w:szCs w:val="24"/>
          <w:lang w:val="en-US"/>
        </w:rPr>
        <w:t>company (</w:t>
      </w:r>
      <w:r w:rsidR="00C3177D">
        <w:rPr>
          <w:rFonts w:cs="Calibri"/>
          <w:sz w:val="24"/>
          <w:szCs w:val="24"/>
          <w:lang w:val="en-US"/>
        </w:rPr>
        <w:t>initial applicants</w:t>
      </w:r>
      <w:r w:rsidR="000D5990">
        <w:rPr>
          <w:rFonts w:cs="Calibri"/>
          <w:sz w:val="24"/>
          <w:szCs w:val="24"/>
          <w:lang w:val="en-US"/>
        </w:rPr>
        <w:t>:</w:t>
      </w:r>
      <w:r w:rsidR="003530A9">
        <w:rPr>
          <w:rFonts w:cs="Calibri"/>
          <w:sz w:val="24"/>
          <w:szCs w:val="24"/>
          <w:lang w:val="en-US"/>
        </w:rPr>
        <w:t xml:space="preserve"> Founders and Senior Executives</w:t>
      </w:r>
      <w:r w:rsidR="00C3177D">
        <w:rPr>
          <w:rFonts w:cs="Calibri"/>
          <w:sz w:val="24"/>
          <w:szCs w:val="24"/>
          <w:lang w:val="en-US"/>
        </w:rPr>
        <w:t>)</w:t>
      </w:r>
      <w:r w:rsidR="00735F36" w:rsidRPr="00E518EB">
        <w:rPr>
          <w:rFonts w:cs="Calibri"/>
          <w:sz w:val="24"/>
          <w:szCs w:val="24"/>
        </w:rPr>
        <w:t>,</w:t>
      </w:r>
      <w:r w:rsidRPr="00E518EB">
        <w:rPr>
          <w:rFonts w:cs="Calibri"/>
          <w:sz w:val="24"/>
          <w:szCs w:val="24"/>
          <w:lang w:val="en-US"/>
        </w:rPr>
        <w:t xml:space="preserve"> </w:t>
      </w:r>
      <w:r w:rsidR="00C86337" w:rsidRPr="00E518EB">
        <w:rPr>
          <w:rFonts w:cs="Calibri"/>
          <w:sz w:val="24"/>
          <w:szCs w:val="24"/>
          <w:lang w:val="en-US"/>
        </w:rPr>
        <w:t xml:space="preserve">will </w:t>
      </w:r>
      <w:r w:rsidRPr="00E518EB">
        <w:rPr>
          <w:rFonts w:cs="Calibri"/>
          <w:sz w:val="24"/>
          <w:szCs w:val="24"/>
          <w:lang w:val="en-US"/>
        </w:rPr>
        <w:t xml:space="preserve">be </w:t>
      </w:r>
      <w:r w:rsidR="00C86337" w:rsidRPr="00E518EB">
        <w:rPr>
          <w:rFonts w:cs="Calibri"/>
          <w:sz w:val="24"/>
          <w:szCs w:val="24"/>
          <w:lang w:val="en-US"/>
        </w:rPr>
        <w:t>ensure</w:t>
      </w:r>
      <w:r w:rsidRPr="00E518EB">
        <w:rPr>
          <w:rFonts w:cs="Calibri"/>
          <w:sz w:val="24"/>
          <w:szCs w:val="24"/>
          <w:lang w:val="en-US"/>
        </w:rPr>
        <w:t>d</w:t>
      </w:r>
      <w:r w:rsidR="00C86337" w:rsidRPr="00E518EB">
        <w:rPr>
          <w:rFonts w:cs="Calibri"/>
          <w:sz w:val="24"/>
          <w:szCs w:val="24"/>
          <w:lang w:val="en-US"/>
        </w:rPr>
        <w:t xml:space="preserve"> the right of residence and </w:t>
      </w:r>
      <w:r w:rsidR="00E8215F" w:rsidRPr="00E518EB">
        <w:rPr>
          <w:rFonts w:cs="Calibri"/>
          <w:sz w:val="24"/>
          <w:szCs w:val="24"/>
          <w:lang w:val="en-US"/>
        </w:rPr>
        <w:t>empl</w:t>
      </w:r>
      <w:r w:rsidR="00E8215F">
        <w:rPr>
          <w:rFonts w:cs="Calibri"/>
          <w:sz w:val="24"/>
          <w:szCs w:val="24"/>
          <w:lang w:val="en-US"/>
        </w:rPr>
        <w:t>o</w:t>
      </w:r>
      <w:r w:rsidR="00E8215F" w:rsidRPr="00E518EB">
        <w:rPr>
          <w:rFonts w:cs="Calibri"/>
          <w:sz w:val="24"/>
          <w:szCs w:val="24"/>
          <w:lang w:val="en-US"/>
        </w:rPr>
        <w:t>yment</w:t>
      </w:r>
      <w:r w:rsidR="00C86337" w:rsidRPr="00E518EB">
        <w:rPr>
          <w:rFonts w:cs="Calibri"/>
          <w:sz w:val="24"/>
          <w:szCs w:val="24"/>
          <w:lang w:val="en-US"/>
        </w:rPr>
        <w:t xml:space="preserve"> in the Republic</w:t>
      </w:r>
      <w:r w:rsidR="00873BAF" w:rsidRPr="00E518EB">
        <w:rPr>
          <w:rFonts w:cs="Calibri"/>
          <w:sz w:val="24"/>
          <w:szCs w:val="24"/>
          <w:lang w:val="en-US"/>
        </w:rPr>
        <w:t xml:space="preserve"> and </w:t>
      </w:r>
      <w:r w:rsidR="00C86337" w:rsidRPr="00E518EB">
        <w:rPr>
          <w:rFonts w:cs="Calibri"/>
          <w:sz w:val="24"/>
          <w:szCs w:val="24"/>
          <w:lang w:val="en-US"/>
        </w:rPr>
        <w:t>in th</w:t>
      </w:r>
      <w:r w:rsidRPr="00E518EB">
        <w:rPr>
          <w:rFonts w:cs="Calibri"/>
          <w:sz w:val="24"/>
          <w:szCs w:val="24"/>
          <w:lang w:val="en-US"/>
        </w:rPr>
        <w:t xml:space="preserve">e </w:t>
      </w:r>
      <w:r w:rsidR="00C86337" w:rsidRPr="00E518EB">
        <w:rPr>
          <w:rFonts w:cs="Calibri"/>
          <w:sz w:val="24"/>
          <w:szCs w:val="24"/>
          <w:lang w:val="en-US"/>
        </w:rPr>
        <w:t>company</w:t>
      </w:r>
      <w:r w:rsidR="00204F7E" w:rsidRPr="00E518EB">
        <w:rPr>
          <w:rFonts w:cs="Calibri"/>
          <w:sz w:val="24"/>
          <w:szCs w:val="24"/>
          <w:lang w:val="en-US"/>
        </w:rPr>
        <w:t xml:space="preserve">. </w:t>
      </w:r>
      <w:r w:rsidR="00C86337" w:rsidRPr="00E518EB">
        <w:rPr>
          <w:rFonts w:cs="Calibri"/>
          <w:sz w:val="24"/>
          <w:szCs w:val="24"/>
          <w:lang w:val="en-US"/>
        </w:rPr>
        <w:t xml:space="preserve">For </w:t>
      </w:r>
      <w:r w:rsidRPr="00E518EB">
        <w:rPr>
          <w:rFonts w:cs="Calibri"/>
          <w:sz w:val="24"/>
          <w:szCs w:val="24"/>
          <w:lang w:val="en-US"/>
        </w:rPr>
        <w:t>the paid</w:t>
      </w:r>
      <w:r w:rsidR="00C86337" w:rsidRPr="00E518EB">
        <w:rPr>
          <w:rFonts w:cs="Calibri"/>
          <w:sz w:val="24"/>
          <w:szCs w:val="24"/>
          <w:lang w:val="en-US"/>
        </w:rPr>
        <w:t xml:space="preserve"> employees</w:t>
      </w:r>
      <w:r w:rsidR="0046293C">
        <w:rPr>
          <w:rFonts w:cs="Calibri"/>
          <w:sz w:val="24"/>
          <w:szCs w:val="24"/>
          <w:lang w:val="en-US"/>
        </w:rPr>
        <w:t>,</w:t>
      </w:r>
      <w:r w:rsidR="00C86337" w:rsidRPr="00E518EB">
        <w:rPr>
          <w:rFonts w:cs="Calibri"/>
          <w:sz w:val="24"/>
          <w:szCs w:val="24"/>
          <w:lang w:val="en-US"/>
        </w:rPr>
        <w:t xml:space="preserve"> there will be </w:t>
      </w:r>
      <w:bookmarkStart w:id="7" w:name="_Hlk102989829"/>
      <w:proofErr w:type="gramStart"/>
      <w:r w:rsidR="00A67FCD" w:rsidRPr="00E518EB">
        <w:rPr>
          <w:rFonts w:cs="Calibri"/>
          <w:sz w:val="24"/>
          <w:szCs w:val="24"/>
          <w:lang w:val="en-US"/>
        </w:rPr>
        <w:t>a potential</w:t>
      </w:r>
      <w:proofErr w:type="gramEnd"/>
      <w:r w:rsidR="00A67FCD" w:rsidRPr="00E518EB">
        <w:rPr>
          <w:rFonts w:cs="Calibri"/>
          <w:sz w:val="24"/>
          <w:szCs w:val="24"/>
          <w:lang w:val="en-US"/>
        </w:rPr>
        <w:t xml:space="preserve"> of a </w:t>
      </w:r>
      <w:r w:rsidR="00CF4FBF" w:rsidRPr="00E518EB">
        <w:rPr>
          <w:rFonts w:cs="Calibri"/>
          <w:sz w:val="24"/>
          <w:szCs w:val="24"/>
          <w:lang w:val="en-US"/>
        </w:rPr>
        <w:t>two-year</w:t>
      </w:r>
      <w:r w:rsidR="00C86337" w:rsidRPr="00E518EB">
        <w:rPr>
          <w:rFonts w:cs="Calibri"/>
          <w:sz w:val="24"/>
          <w:szCs w:val="24"/>
          <w:lang w:val="en-US"/>
        </w:rPr>
        <w:t xml:space="preserve"> issu</w:t>
      </w:r>
      <w:r w:rsidR="00A67FCD" w:rsidRPr="00E518EB">
        <w:rPr>
          <w:rFonts w:cs="Calibri"/>
          <w:sz w:val="24"/>
          <w:szCs w:val="24"/>
          <w:lang w:val="en-US"/>
        </w:rPr>
        <w:t>e</w:t>
      </w:r>
      <w:r w:rsidR="00C86337" w:rsidRPr="00E518EB">
        <w:rPr>
          <w:rFonts w:cs="Calibri"/>
          <w:sz w:val="24"/>
          <w:szCs w:val="24"/>
          <w:lang w:val="en-US"/>
        </w:rPr>
        <w:t xml:space="preserve"> / renewal of residence permits</w:t>
      </w:r>
      <w:r w:rsidR="00190640" w:rsidRPr="00E518EB">
        <w:rPr>
          <w:rFonts w:cs="Calibri"/>
          <w:sz w:val="24"/>
          <w:szCs w:val="24"/>
          <w:lang w:val="en-US"/>
        </w:rPr>
        <w:t xml:space="preserve"> </w:t>
      </w:r>
      <w:bookmarkEnd w:id="7"/>
      <w:r w:rsidR="00A67FCD" w:rsidRPr="00E518EB">
        <w:rPr>
          <w:rFonts w:cs="Calibri"/>
          <w:sz w:val="24"/>
          <w:szCs w:val="24"/>
          <w:lang w:val="en-US"/>
        </w:rPr>
        <w:t xml:space="preserve">and </w:t>
      </w:r>
      <w:r w:rsidR="00C86337" w:rsidRPr="00E518EB">
        <w:rPr>
          <w:rFonts w:cs="Calibri"/>
          <w:sz w:val="24"/>
          <w:szCs w:val="24"/>
          <w:lang w:val="en-US"/>
        </w:rPr>
        <w:t xml:space="preserve">for </w:t>
      </w:r>
      <w:r w:rsidR="00A67FCD" w:rsidRPr="00E518EB">
        <w:rPr>
          <w:rFonts w:cs="Calibri"/>
          <w:sz w:val="24"/>
          <w:szCs w:val="24"/>
          <w:lang w:val="en-US"/>
        </w:rPr>
        <w:t xml:space="preserve">the </w:t>
      </w:r>
      <w:r w:rsidR="00C86337" w:rsidRPr="00E518EB">
        <w:rPr>
          <w:rFonts w:cs="Calibri"/>
          <w:sz w:val="24"/>
          <w:szCs w:val="24"/>
          <w:lang w:val="en-US"/>
        </w:rPr>
        <w:t>self-employed, one year</w:t>
      </w:r>
      <w:r w:rsidR="009B698C" w:rsidRPr="00E518EB">
        <w:rPr>
          <w:rStyle w:val="FootnoteReference"/>
          <w:rFonts w:cs="Calibri"/>
          <w:sz w:val="24"/>
          <w:szCs w:val="24"/>
          <w:lang w:val="en-US"/>
        </w:rPr>
        <w:footnoteReference w:id="2"/>
      </w:r>
      <w:r w:rsidRPr="00E518EB">
        <w:rPr>
          <w:rFonts w:cs="Calibri"/>
          <w:sz w:val="24"/>
          <w:szCs w:val="24"/>
          <w:lang w:val="en-US"/>
        </w:rPr>
        <w:t>,</w:t>
      </w:r>
      <w:r w:rsidR="00C86337" w:rsidRPr="00E518EB">
        <w:rPr>
          <w:rFonts w:cs="Calibri"/>
          <w:sz w:val="24"/>
          <w:szCs w:val="24"/>
          <w:lang w:val="en-US"/>
        </w:rPr>
        <w:t xml:space="preserve"> </w:t>
      </w:r>
      <w:r w:rsidR="00A67FCD" w:rsidRPr="00E518EB">
        <w:rPr>
          <w:rFonts w:cs="Calibri"/>
          <w:sz w:val="24"/>
          <w:szCs w:val="24"/>
          <w:lang w:val="en-US"/>
        </w:rPr>
        <w:t>by</w:t>
      </w:r>
      <w:r w:rsidR="00C86337" w:rsidRPr="00E518EB">
        <w:rPr>
          <w:rFonts w:cs="Calibri"/>
          <w:sz w:val="24"/>
          <w:szCs w:val="24"/>
          <w:lang w:val="en-US"/>
        </w:rPr>
        <w:t xml:space="preserve"> pay</w:t>
      </w:r>
      <w:r w:rsidRPr="00E518EB">
        <w:rPr>
          <w:rFonts w:cs="Calibri"/>
          <w:sz w:val="24"/>
          <w:szCs w:val="24"/>
          <w:lang w:val="en-US"/>
        </w:rPr>
        <w:t>ing</w:t>
      </w:r>
      <w:r w:rsidR="00C86337" w:rsidRPr="00E518EB">
        <w:rPr>
          <w:rFonts w:cs="Calibri"/>
          <w:sz w:val="24"/>
          <w:szCs w:val="24"/>
          <w:lang w:val="en-US"/>
        </w:rPr>
        <w:t xml:space="preserve"> the </w:t>
      </w:r>
      <w:r w:rsidR="00A67FCD" w:rsidRPr="00E518EB">
        <w:rPr>
          <w:rFonts w:cs="Calibri"/>
          <w:sz w:val="24"/>
          <w:szCs w:val="24"/>
          <w:lang w:val="en-US"/>
        </w:rPr>
        <w:t>corresponding</w:t>
      </w:r>
      <w:r w:rsidR="00C86337" w:rsidRPr="00E518EB">
        <w:rPr>
          <w:rFonts w:cs="Calibri"/>
          <w:sz w:val="24"/>
          <w:szCs w:val="24"/>
          <w:lang w:val="en-US"/>
        </w:rPr>
        <w:t xml:space="preserve"> fees. </w:t>
      </w:r>
      <w:r w:rsidR="00873BAF" w:rsidRPr="00E518EB">
        <w:rPr>
          <w:rFonts w:cs="Calibri"/>
          <w:sz w:val="24"/>
          <w:szCs w:val="24"/>
          <w:lang w:val="en-US"/>
        </w:rPr>
        <w:t xml:space="preserve">Applicants and </w:t>
      </w:r>
      <w:r w:rsidR="00CB52C2" w:rsidRPr="00E518EB">
        <w:rPr>
          <w:rFonts w:cs="Calibri"/>
          <w:sz w:val="24"/>
          <w:szCs w:val="24"/>
          <w:lang w:val="en-US"/>
        </w:rPr>
        <w:t>employees</w:t>
      </w:r>
      <w:r w:rsidR="00C86337" w:rsidRPr="00E518EB">
        <w:rPr>
          <w:rFonts w:cs="Calibri"/>
          <w:sz w:val="24"/>
          <w:szCs w:val="24"/>
          <w:lang w:val="en-US"/>
        </w:rPr>
        <w:t xml:space="preserve"> will be able </w:t>
      </w:r>
      <w:r w:rsidR="00A67FCD" w:rsidRPr="00E518EB">
        <w:rPr>
          <w:rFonts w:cs="Calibri"/>
          <w:sz w:val="24"/>
          <w:szCs w:val="24"/>
          <w:lang w:val="en-US"/>
        </w:rPr>
        <w:t xml:space="preserve">to </w:t>
      </w:r>
      <w:r w:rsidR="00C86337" w:rsidRPr="00E518EB">
        <w:rPr>
          <w:rFonts w:cs="Calibri"/>
          <w:sz w:val="24"/>
          <w:szCs w:val="24"/>
          <w:lang w:val="en-US"/>
        </w:rPr>
        <w:t xml:space="preserve">directly exercise the right to family reunification, in accordance </w:t>
      </w:r>
      <w:proofErr w:type="gramStart"/>
      <w:r w:rsidRPr="00E518EB">
        <w:rPr>
          <w:rFonts w:cs="Calibri"/>
          <w:sz w:val="24"/>
          <w:szCs w:val="24"/>
          <w:lang w:val="en-US"/>
        </w:rPr>
        <w:t>to</w:t>
      </w:r>
      <w:proofErr w:type="gramEnd"/>
      <w:r w:rsidR="00C86337" w:rsidRPr="00E518EB">
        <w:rPr>
          <w:rFonts w:cs="Calibri"/>
          <w:sz w:val="24"/>
          <w:szCs w:val="24"/>
          <w:lang w:val="en-US"/>
        </w:rPr>
        <w:t xml:space="preserve"> immigration laws.</w:t>
      </w:r>
      <w:bookmarkStart w:id="8" w:name="_Hlk178154939"/>
    </w:p>
    <w:p w14:paraId="311D6E89" w14:textId="49AE865F" w:rsidR="00597A01" w:rsidRPr="00560187" w:rsidRDefault="00265084" w:rsidP="00597A01">
      <w:pPr>
        <w:pStyle w:val="ListParagraph"/>
        <w:numPr>
          <w:ilvl w:val="0"/>
          <w:numId w:val="16"/>
        </w:numPr>
        <w:jc w:val="both"/>
        <w:rPr>
          <w:rFonts w:cs="Calibri"/>
          <w:b/>
          <w:sz w:val="24"/>
          <w:szCs w:val="24"/>
          <w:lang w:val="en-US"/>
        </w:rPr>
      </w:pPr>
      <w:r w:rsidRPr="00560187">
        <w:rPr>
          <w:rFonts w:cs="Calibri"/>
          <w:sz w:val="24"/>
          <w:szCs w:val="24"/>
          <w:lang w:val="en-US"/>
        </w:rPr>
        <w:t xml:space="preserve">The company, </w:t>
      </w:r>
      <w:proofErr w:type="gramStart"/>
      <w:r w:rsidRPr="00560187">
        <w:rPr>
          <w:rFonts w:cs="Calibri"/>
          <w:sz w:val="24"/>
          <w:szCs w:val="24"/>
          <w:lang w:val="en-US"/>
        </w:rPr>
        <w:t>in case</w:t>
      </w:r>
      <w:proofErr w:type="gramEnd"/>
      <w:r w:rsidRPr="00560187">
        <w:rPr>
          <w:rFonts w:cs="Calibri"/>
          <w:sz w:val="24"/>
          <w:szCs w:val="24"/>
          <w:lang w:val="en-US"/>
        </w:rPr>
        <w:t xml:space="preserve"> it wishes, will be able to recruit additional foreign personnel according to the terms and conditions of paragraph 10.</w:t>
      </w:r>
      <w:bookmarkEnd w:id="8"/>
    </w:p>
    <w:p w14:paraId="55C3F785" w14:textId="77777777" w:rsidR="00560187" w:rsidRDefault="00560187" w:rsidP="00560187">
      <w:pPr>
        <w:pStyle w:val="ListParagraph"/>
        <w:jc w:val="both"/>
        <w:rPr>
          <w:rFonts w:cs="Calibri"/>
          <w:b/>
          <w:sz w:val="24"/>
          <w:szCs w:val="24"/>
          <w:lang w:val="en-US"/>
        </w:rPr>
      </w:pPr>
    </w:p>
    <w:p w14:paraId="16EA39AE" w14:textId="77777777" w:rsidR="00722D09" w:rsidRPr="00560187" w:rsidRDefault="00722D09" w:rsidP="00560187">
      <w:pPr>
        <w:pStyle w:val="ListParagraph"/>
        <w:jc w:val="both"/>
        <w:rPr>
          <w:rFonts w:cs="Calibri"/>
          <w:b/>
          <w:sz w:val="24"/>
          <w:szCs w:val="24"/>
          <w:lang w:val="en-US"/>
        </w:rPr>
      </w:pPr>
    </w:p>
    <w:p w14:paraId="5126391D" w14:textId="6E5CB0C1" w:rsidR="001746F7" w:rsidRPr="00F9757E" w:rsidRDefault="001746F7" w:rsidP="00F9757E">
      <w:pPr>
        <w:pStyle w:val="ListParagraph"/>
        <w:numPr>
          <w:ilvl w:val="0"/>
          <w:numId w:val="47"/>
        </w:numPr>
        <w:ind w:left="709" w:hanging="349"/>
        <w:jc w:val="both"/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</w:pPr>
      <w:r w:rsidRPr="00F9757E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>I</w:t>
      </w:r>
      <w:r w:rsidR="009B698C" w:rsidRPr="00F9757E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 xml:space="preserve">n </w:t>
      </w:r>
      <w:proofErr w:type="gramStart"/>
      <w:r w:rsidR="009B698C" w:rsidRPr="00F9757E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>the cases</w:t>
      </w:r>
      <w:proofErr w:type="gramEnd"/>
      <w:r w:rsidR="009B698C" w:rsidRPr="00F9757E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 xml:space="preserve"> where there </w:t>
      </w:r>
      <w:r w:rsidRPr="00F9757E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 xml:space="preserve">is no registered company with tax </w:t>
      </w:r>
      <w:r w:rsidR="00E8215F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>residency</w:t>
      </w:r>
      <w:r w:rsidR="00E8215F" w:rsidRPr="00F9757E" w:rsidDel="00E8215F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 xml:space="preserve"> </w:t>
      </w:r>
      <w:r w:rsidR="00434DA7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>i</w:t>
      </w:r>
      <w:r w:rsidRPr="00F9757E">
        <w:rPr>
          <w:rFonts w:eastAsia="Arial Unicode MS" w:cs="Calibri"/>
          <w:b/>
          <w:kern w:val="1"/>
          <w:sz w:val="24"/>
          <w:szCs w:val="24"/>
          <w:lang w:val="en-US" w:eastAsia="hi-IN" w:bidi="hi-IN"/>
        </w:rPr>
        <w:t>n the Republic:</w:t>
      </w:r>
    </w:p>
    <w:p w14:paraId="400C218F" w14:textId="77777777" w:rsidR="00560187" w:rsidRDefault="001746F7" w:rsidP="00560187">
      <w:pPr>
        <w:pStyle w:val="ListParagraph"/>
        <w:numPr>
          <w:ilvl w:val="0"/>
          <w:numId w:val="17"/>
        </w:numPr>
        <w:jc w:val="both"/>
        <w:rPr>
          <w:rFonts w:cs="Calibri"/>
          <w:sz w:val="24"/>
          <w:szCs w:val="24"/>
          <w:lang w:val="en-US"/>
        </w:rPr>
      </w:pPr>
      <w:r w:rsidRPr="001B6E9A">
        <w:rPr>
          <w:rFonts w:cs="Calibri"/>
          <w:sz w:val="24"/>
          <w:szCs w:val="24"/>
          <w:lang w:val="en-US"/>
        </w:rPr>
        <w:t xml:space="preserve">The self-employed in the </w:t>
      </w:r>
      <w:r w:rsidR="00F10159">
        <w:rPr>
          <w:rFonts w:cs="Calibri"/>
          <w:sz w:val="24"/>
          <w:szCs w:val="24"/>
          <w:lang w:val="en-US"/>
        </w:rPr>
        <w:t>company</w:t>
      </w:r>
      <w:r w:rsidR="009B698C" w:rsidRPr="001B6E9A">
        <w:rPr>
          <w:rFonts w:cs="Calibri"/>
          <w:sz w:val="24"/>
          <w:szCs w:val="24"/>
          <w:lang w:val="en-US"/>
        </w:rPr>
        <w:t xml:space="preserve"> at the time </w:t>
      </w:r>
      <w:r w:rsidR="00CB52C2" w:rsidRPr="001B6E9A">
        <w:rPr>
          <w:rFonts w:cs="Calibri"/>
          <w:sz w:val="24"/>
          <w:szCs w:val="24"/>
          <w:lang w:val="en-US"/>
        </w:rPr>
        <w:t>of issue of the</w:t>
      </w:r>
      <w:r w:rsidR="009B698C" w:rsidRPr="001B6E9A">
        <w:rPr>
          <w:rFonts w:cs="Calibri"/>
          <w:sz w:val="24"/>
          <w:szCs w:val="24"/>
          <w:lang w:val="en-US"/>
        </w:rPr>
        <w:t xml:space="preserve"> </w:t>
      </w:r>
      <w:r w:rsidRPr="001B6E9A">
        <w:rPr>
          <w:rFonts w:cs="Calibri"/>
          <w:sz w:val="24"/>
          <w:szCs w:val="24"/>
          <w:lang w:val="en-US"/>
        </w:rPr>
        <w:t>Notification of Final Approval</w:t>
      </w:r>
      <w:r w:rsidR="00CB52C2" w:rsidRPr="001B6E9A">
        <w:rPr>
          <w:rFonts w:cs="Calibri"/>
          <w:sz w:val="24"/>
          <w:szCs w:val="24"/>
          <w:lang w:val="en-US"/>
        </w:rPr>
        <w:t xml:space="preserve">, </w:t>
      </w:r>
      <w:r w:rsidRPr="001B6E9A">
        <w:rPr>
          <w:rFonts w:cs="Calibri"/>
          <w:sz w:val="24"/>
          <w:szCs w:val="24"/>
          <w:lang w:val="en-US"/>
        </w:rPr>
        <w:t xml:space="preserve">will </w:t>
      </w:r>
      <w:proofErr w:type="gramStart"/>
      <w:r w:rsidR="009B698C" w:rsidRPr="001B6E9A">
        <w:rPr>
          <w:rFonts w:cs="Calibri"/>
          <w:sz w:val="24"/>
          <w:szCs w:val="24"/>
          <w:lang w:val="en-US"/>
        </w:rPr>
        <w:t xml:space="preserve">be </w:t>
      </w:r>
      <w:r w:rsidRPr="001B6E9A">
        <w:rPr>
          <w:rFonts w:cs="Calibri"/>
          <w:sz w:val="24"/>
          <w:szCs w:val="24"/>
          <w:lang w:val="en-US"/>
        </w:rPr>
        <w:t>ensure</w:t>
      </w:r>
      <w:r w:rsidR="009B698C" w:rsidRPr="001B6E9A">
        <w:rPr>
          <w:rFonts w:cs="Calibri"/>
          <w:sz w:val="24"/>
          <w:szCs w:val="24"/>
          <w:lang w:val="en-US"/>
        </w:rPr>
        <w:t>d</w:t>
      </w:r>
      <w:proofErr w:type="gramEnd"/>
      <w:r w:rsidRPr="001B6E9A">
        <w:rPr>
          <w:rFonts w:cs="Calibri"/>
          <w:sz w:val="24"/>
          <w:szCs w:val="24"/>
          <w:lang w:val="en-US"/>
        </w:rPr>
        <w:t xml:space="preserve"> the right of residence and employment in the Republic, in the specific </w:t>
      </w:r>
      <w:r w:rsidR="00F10159">
        <w:rPr>
          <w:rFonts w:cs="Calibri"/>
          <w:sz w:val="24"/>
          <w:szCs w:val="24"/>
          <w:lang w:val="en-US"/>
        </w:rPr>
        <w:t>company</w:t>
      </w:r>
      <w:r w:rsidRPr="001B6E9A">
        <w:rPr>
          <w:rFonts w:cs="Calibri"/>
          <w:sz w:val="24"/>
          <w:szCs w:val="24"/>
          <w:lang w:val="en-US"/>
        </w:rPr>
        <w:t>, with one-year</w:t>
      </w:r>
      <w:r w:rsidR="00131910" w:rsidRPr="001B6E9A">
        <w:rPr>
          <w:rStyle w:val="FootnoteReference"/>
          <w:rFonts w:cs="Calibri"/>
          <w:sz w:val="24"/>
          <w:szCs w:val="24"/>
          <w:lang w:val="en-US"/>
        </w:rPr>
        <w:footnoteReference w:id="3"/>
      </w:r>
      <w:r w:rsidRPr="001B6E9A">
        <w:rPr>
          <w:rFonts w:cs="Calibri"/>
          <w:sz w:val="24"/>
          <w:szCs w:val="24"/>
          <w:lang w:val="en-US"/>
        </w:rPr>
        <w:t xml:space="preserve"> renewal, </w:t>
      </w:r>
      <w:r w:rsidR="00131910" w:rsidRPr="001B6E9A">
        <w:rPr>
          <w:rFonts w:cs="Calibri"/>
          <w:sz w:val="24"/>
          <w:szCs w:val="24"/>
          <w:lang w:val="en-US"/>
        </w:rPr>
        <w:t xml:space="preserve">and by </w:t>
      </w:r>
      <w:r w:rsidRPr="001B6E9A">
        <w:rPr>
          <w:rFonts w:cs="Calibri"/>
          <w:sz w:val="24"/>
          <w:szCs w:val="24"/>
          <w:lang w:val="en-US"/>
        </w:rPr>
        <w:t xml:space="preserve">paying the corresponding fees. </w:t>
      </w:r>
      <w:r w:rsidR="00810ACB">
        <w:rPr>
          <w:rFonts w:cs="Calibri"/>
          <w:sz w:val="24"/>
          <w:szCs w:val="24"/>
          <w:lang w:val="en-US"/>
        </w:rPr>
        <w:t>He/ t</w:t>
      </w:r>
      <w:r w:rsidR="00CB52C2" w:rsidRPr="001B6E9A">
        <w:rPr>
          <w:rFonts w:cs="Calibri"/>
          <w:sz w:val="24"/>
          <w:szCs w:val="24"/>
          <w:lang w:val="en-US"/>
        </w:rPr>
        <w:t>hey</w:t>
      </w:r>
      <w:r w:rsidRPr="001B6E9A">
        <w:rPr>
          <w:rFonts w:cs="Calibri"/>
          <w:sz w:val="24"/>
          <w:szCs w:val="24"/>
          <w:lang w:val="en-US"/>
        </w:rPr>
        <w:t xml:space="preserve"> will be able</w:t>
      </w:r>
      <w:r w:rsidR="00131910" w:rsidRPr="001B6E9A">
        <w:rPr>
          <w:rFonts w:cs="Calibri"/>
          <w:sz w:val="24"/>
          <w:szCs w:val="24"/>
          <w:lang w:val="en-US"/>
        </w:rPr>
        <w:t xml:space="preserve"> to </w:t>
      </w:r>
      <w:r w:rsidRPr="001B6E9A">
        <w:rPr>
          <w:rFonts w:cs="Calibri"/>
          <w:sz w:val="24"/>
          <w:szCs w:val="24"/>
          <w:lang w:val="en-US"/>
        </w:rPr>
        <w:t>directly exercise the right to family reunification, in accordance</w:t>
      </w:r>
      <w:r w:rsidR="00131910" w:rsidRPr="001B6E9A">
        <w:rPr>
          <w:rFonts w:cs="Calibri"/>
          <w:sz w:val="24"/>
          <w:szCs w:val="24"/>
          <w:lang w:val="en-US"/>
        </w:rPr>
        <w:t xml:space="preserve"> </w:t>
      </w:r>
      <w:proofErr w:type="gramStart"/>
      <w:r w:rsidR="00131910" w:rsidRPr="001B6E9A">
        <w:rPr>
          <w:rFonts w:cs="Calibri"/>
          <w:sz w:val="24"/>
          <w:szCs w:val="24"/>
          <w:lang w:val="en-US"/>
        </w:rPr>
        <w:t>to</w:t>
      </w:r>
      <w:proofErr w:type="gramEnd"/>
      <w:r w:rsidR="00131910" w:rsidRPr="001B6E9A">
        <w:rPr>
          <w:rFonts w:cs="Calibri"/>
          <w:sz w:val="24"/>
          <w:szCs w:val="24"/>
          <w:lang w:val="en-US"/>
        </w:rPr>
        <w:t xml:space="preserve"> </w:t>
      </w:r>
      <w:r w:rsidRPr="001B6E9A">
        <w:rPr>
          <w:rFonts w:cs="Calibri"/>
          <w:sz w:val="24"/>
          <w:szCs w:val="24"/>
          <w:lang w:val="en-US"/>
        </w:rPr>
        <w:t>the immigration laws.</w:t>
      </w:r>
    </w:p>
    <w:p w14:paraId="25AB31F4" w14:textId="03B48983" w:rsidR="00131910" w:rsidRPr="00560187" w:rsidRDefault="00E61471" w:rsidP="00560187">
      <w:pPr>
        <w:pStyle w:val="ListParagraph"/>
        <w:numPr>
          <w:ilvl w:val="0"/>
          <w:numId w:val="17"/>
        </w:numPr>
        <w:jc w:val="both"/>
        <w:rPr>
          <w:rFonts w:cs="Calibri"/>
          <w:sz w:val="24"/>
          <w:szCs w:val="24"/>
          <w:lang w:val="en-US"/>
        </w:rPr>
      </w:pPr>
      <w:r w:rsidRPr="00560187">
        <w:rPr>
          <w:rFonts w:cs="Calibri"/>
          <w:sz w:val="24"/>
          <w:szCs w:val="24"/>
          <w:lang w:val="en-US"/>
        </w:rPr>
        <w:t xml:space="preserve">The company, </w:t>
      </w:r>
      <w:proofErr w:type="gramStart"/>
      <w:r w:rsidRPr="00560187">
        <w:rPr>
          <w:rFonts w:cs="Calibri"/>
          <w:sz w:val="24"/>
          <w:szCs w:val="24"/>
          <w:lang w:val="en-US"/>
        </w:rPr>
        <w:t>in case</w:t>
      </w:r>
      <w:proofErr w:type="gramEnd"/>
      <w:r w:rsidRPr="00560187">
        <w:rPr>
          <w:rFonts w:cs="Calibri"/>
          <w:sz w:val="24"/>
          <w:szCs w:val="24"/>
          <w:lang w:val="en-US"/>
        </w:rPr>
        <w:t xml:space="preserve"> it wishes, will be able to recruit additional foreign personnel according to the terms and conditions of paragraph 10. The self-employed founder with the larger number of shares in the company will be considered as the employer. In the case of a partnership, shareholding is not </w:t>
      </w:r>
      <w:proofErr w:type="gramStart"/>
      <w:r w:rsidRPr="00560187">
        <w:rPr>
          <w:rFonts w:cs="Calibri"/>
          <w:sz w:val="24"/>
          <w:szCs w:val="24"/>
          <w:lang w:val="en-US"/>
        </w:rPr>
        <w:t>taken into account</w:t>
      </w:r>
      <w:proofErr w:type="gramEnd"/>
      <w:r w:rsidRPr="00560187">
        <w:rPr>
          <w:rFonts w:cs="Calibri"/>
          <w:sz w:val="24"/>
          <w:szCs w:val="24"/>
          <w:lang w:val="en-US"/>
        </w:rPr>
        <w:t>. Each partner in a partnership pays social insurance fees as an independent self-employee.</w:t>
      </w:r>
    </w:p>
    <w:p w14:paraId="2E4265AB" w14:textId="77777777" w:rsidR="002F0B13" w:rsidRPr="00CF4FBF" w:rsidRDefault="002F0B13" w:rsidP="00131910">
      <w:pPr>
        <w:pStyle w:val="ListParagraph"/>
        <w:spacing w:after="0"/>
        <w:jc w:val="both"/>
        <w:rPr>
          <w:rFonts w:ascii="Arial Narrow" w:hAnsi="Arial Narrow"/>
          <w:sz w:val="24"/>
          <w:szCs w:val="24"/>
          <w:lang w:val="en-US"/>
        </w:rPr>
      </w:pPr>
    </w:p>
    <w:p w14:paraId="33A82160" w14:textId="78F16B93" w:rsidR="007D6114" w:rsidRPr="00554FED" w:rsidRDefault="003155D9" w:rsidP="007D6114">
      <w:pPr>
        <w:jc w:val="both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12</w:t>
      </w:r>
      <w:r w:rsidR="00E93D6C">
        <w:rPr>
          <w:rFonts w:ascii="Calibri" w:hAnsi="Calibri" w:cs="Calibri"/>
          <w:b/>
          <w:lang w:val="en-US"/>
        </w:rPr>
        <w:t>.b</w:t>
      </w:r>
      <w:r w:rsidR="007D6114" w:rsidRPr="00554FED">
        <w:rPr>
          <w:rFonts w:ascii="Calibri" w:hAnsi="Calibri" w:cs="Calibri"/>
          <w:b/>
          <w:lang w:val="en-US"/>
        </w:rPr>
        <w:t xml:space="preserve">. </w:t>
      </w:r>
      <w:r w:rsidR="002D1B2D">
        <w:rPr>
          <w:rFonts w:ascii="Calibri" w:hAnsi="Calibri" w:cs="Calibri"/>
          <w:b/>
          <w:lang w:val="en-US"/>
        </w:rPr>
        <w:t>If re-</w:t>
      </w:r>
      <w:r w:rsidR="007D6114" w:rsidRPr="00554FED">
        <w:rPr>
          <w:rFonts w:ascii="Calibri" w:hAnsi="Calibri" w:cs="Calibri"/>
          <w:b/>
          <w:lang w:val="en-US"/>
        </w:rPr>
        <w:t xml:space="preserve"> </w:t>
      </w:r>
      <w:r w:rsidR="00F10159">
        <w:rPr>
          <w:rFonts w:ascii="Calibri" w:hAnsi="Calibri" w:cs="Calibri"/>
          <w:b/>
          <w:lang w:val="en-US"/>
        </w:rPr>
        <w:t xml:space="preserve">evaluation is </w:t>
      </w:r>
      <w:r w:rsidR="00DC6212">
        <w:rPr>
          <w:rFonts w:ascii="Calibri" w:hAnsi="Calibri" w:cs="Calibri"/>
          <w:b/>
          <w:lang w:val="en-US"/>
        </w:rPr>
        <w:t>negative:</w:t>
      </w:r>
    </w:p>
    <w:p w14:paraId="54154181" w14:textId="44C059D0" w:rsidR="00DB7AC1" w:rsidRPr="00554FED" w:rsidRDefault="007D6114" w:rsidP="004A234C">
      <w:pPr>
        <w:pStyle w:val="ListParagraph"/>
        <w:numPr>
          <w:ilvl w:val="0"/>
          <w:numId w:val="18"/>
        </w:numPr>
        <w:jc w:val="both"/>
        <w:rPr>
          <w:rFonts w:cs="Calibri"/>
          <w:sz w:val="24"/>
          <w:szCs w:val="24"/>
          <w:lang w:val="en-US"/>
        </w:rPr>
      </w:pPr>
      <w:r w:rsidRPr="00554FED">
        <w:rPr>
          <w:rFonts w:cs="Calibri"/>
          <w:sz w:val="24"/>
          <w:szCs w:val="24"/>
          <w:lang w:val="en-US"/>
        </w:rPr>
        <w:t xml:space="preserve">If the </w:t>
      </w:r>
      <w:r w:rsidR="003D540D" w:rsidRPr="00554FED">
        <w:rPr>
          <w:rFonts w:cs="Calibri"/>
          <w:sz w:val="24"/>
          <w:szCs w:val="24"/>
          <w:lang w:val="en-US"/>
        </w:rPr>
        <w:t xml:space="preserve">application’s </w:t>
      </w:r>
      <w:r w:rsidRPr="00554FED">
        <w:rPr>
          <w:rFonts w:cs="Calibri"/>
          <w:sz w:val="24"/>
          <w:szCs w:val="24"/>
          <w:lang w:val="en-US"/>
        </w:rPr>
        <w:t xml:space="preserve">evaluation </w:t>
      </w:r>
      <w:r w:rsidR="003D540D" w:rsidRPr="00554FED">
        <w:rPr>
          <w:rFonts w:cs="Calibri"/>
          <w:sz w:val="24"/>
          <w:szCs w:val="24"/>
          <w:lang w:val="en-US"/>
        </w:rPr>
        <w:t>is negative</w:t>
      </w:r>
      <w:r w:rsidRPr="00554FED">
        <w:rPr>
          <w:rFonts w:cs="Calibri"/>
          <w:sz w:val="24"/>
          <w:szCs w:val="24"/>
          <w:lang w:val="en-US"/>
        </w:rPr>
        <w:t xml:space="preserve">, </w:t>
      </w:r>
      <w:r w:rsidR="008668B2" w:rsidRPr="00554FED">
        <w:rPr>
          <w:rFonts w:cs="Calibri"/>
          <w:sz w:val="24"/>
          <w:szCs w:val="24"/>
          <w:lang w:val="en-US"/>
        </w:rPr>
        <w:t xml:space="preserve">the </w:t>
      </w:r>
      <w:r w:rsidR="003D540D" w:rsidRPr="00554FED">
        <w:rPr>
          <w:rFonts w:cs="Calibri"/>
          <w:sz w:val="24"/>
          <w:szCs w:val="24"/>
          <w:lang w:val="en-US"/>
        </w:rPr>
        <w:t>Migration</w:t>
      </w:r>
      <w:r w:rsidR="00131910" w:rsidRPr="00554FED">
        <w:rPr>
          <w:rFonts w:cs="Calibri"/>
          <w:sz w:val="24"/>
          <w:szCs w:val="24"/>
          <w:lang w:val="en-US"/>
        </w:rPr>
        <w:t xml:space="preserve"> </w:t>
      </w:r>
      <w:r w:rsidR="00AC7A23">
        <w:rPr>
          <w:rFonts w:cs="Calibri"/>
          <w:sz w:val="24"/>
          <w:szCs w:val="24"/>
          <w:lang w:val="en-US"/>
        </w:rPr>
        <w:t xml:space="preserve">Department </w:t>
      </w:r>
      <w:r w:rsidR="008668B2" w:rsidRPr="00554FED">
        <w:rPr>
          <w:rFonts w:cs="Calibri"/>
          <w:sz w:val="24"/>
          <w:szCs w:val="24"/>
          <w:lang w:val="en-US"/>
        </w:rPr>
        <w:t>will be informed accordingly.</w:t>
      </w:r>
    </w:p>
    <w:p w14:paraId="753EFD2F" w14:textId="004986D1" w:rsidR="004F4869" w:rsidRPr="00AC7A23" w:rsidRDefault="00AC7A23" w:rsidP="00AC7A23">
      <w:pPr>
        <w:pStyle w:val="ListParagraph"/>
        <w:jc w:val="both"/>
        <w:rPr>
          <w:rFonts w:cs="Calibri"/>
          <w:sz w:val="24"/>
          <w:szCs w:val="24"/>
          <w:lang w:val="en-US"/>
        </w:rPr>
      </w:pPr>
      <w:r w:rsidRPr="00AC7A23">
        <w:rPr>
          <w:rFonts w:cs="Calibri"/>
          <w:sz w:val="24"/>
          <w:szCs w:val="24"/>
          <w:lang w:val="en-US"/>
        </w:rPr>
        <w:t xml:space="preserve">The Migration Department will inform the interested </w:t>
      </w:r>
      <w:r w:rsidR="00112F04">
        <w:rPr>
          <w:rFonts w:cs="Calibri"/>
          <w:sz w:val="24"/>
          <w:szCs w:val="24"/>
          <w:lang w:val="en-US"/>
        </w:rPr>
        <w:t>third-country</w:t>
      </w:r>
      <w:r w:rsidRPr="00AC7A23">
        <w:rPr>
          <w:rFonts w:cs="Calibri"/>
          <w:sz w:val="24"/>
          <w:szCs w:val="24"/>
          <w:lang w:val="en-US"/>
        </w:rPr>
        <w:t xml:space="preserve"> nationals </w:t>
      </w:r>
      <w:proofErr w:type="gramStart"/>
      <w:r w:rsidRPr="00AC7A23">
        <w:rPr>
          <w:rFonts w:cs="Calibri"/>
          <w:sz w:val="24"/>
          <w:szCs w:val="24"/>
          <w:lang w:val="en-US"/>
        </w:rPr>
        <w:t>on</w:t>
      </w:r>
      <w:proofErr w:type="gramEnd"/>
      <w:r w:rsidRPr="00AC7A23">
        <w:rPr>
          <w:rFonts w:cs="Calibri"/>
          <w:sz w:val="24"/>
          <w:szCs w:val="24"/>
          <w:lang w:val="en-US"/>
        </w:rPr>
        <w:t xml:space="preserve"> the need to settle their stay in the Republic otherwise or depart from the Republic</w:t>
      </w:r>
    </w:p>
    <w:p w14:paraId="0854EBC7" w14:textId="77777777" w:rsidR="003A6AB4" w:rsidRDefault="003A6AB4" w:rsidP="004F4869">
      <w:pPr>
        <w:pStyle w:val="ListParagraph"/>
        <w:jc w:val="both"/>
        <w:rPr>
          <w:rFonts w:cs="Calibri"/>
          <w:sz w:val="24"/>
          <w:szCs w:val="24"/>
          <w:lang w:val="en-US"/>
        </w:rPr>
      </w:pPr>
    </w:p>
    <w:p w14:paraId="0C83E944" w14:textId="77777777" w:rsidR="007F3BB7" w:rsidRDefault="007F3BB7" w:rsidP="007F3BB7">
      <w:pPr>
        <w:widowControl/>
        <w:tabs>
          <w:tab w:val="left" w:pos="1317"/>
        </w:tabs>
        <w:suppressAutoHyphens w:val="0"/>
        <w:autoSpaceDE w:val="0"/>
        <w:autoSpaceDN w:val="0"/>
        <w:adjustRightInd w:val="0"/>
        <w:spacing w:after="120" w:line="300" w:lineRule="atLeast"/>
        <w:jc w:val="both"/>
        <w:rPr>
          <w:rFonts w:ascii="Calibri" w:eastAsia="Times New Roman" w:hAnsi="Calibri" w:cs="Calibri"/>
          <w:b/>
          <w:kern w:val="0"/>
          <w:lang w:val="en-US" w:eastAsia="en-US" w:bidi="ar-SA"/>
        </w:rPr>
      </w:pPr>
      <w:r w:rsidRPr="007F3BB7">
        <w:rPr>
          <w:rFonts w:ascii="Calibri" w:eastAsia="Times New Roman" w:hAnsi="Calibri" w:cs="Calibri"/>
          <w:b/>
          <w:kern w:val="0"/>
          <w:lang w:val="en-US" w:eastAsia="en-US" w:bidi="ar-SA"/>
        </w:rPr>
        <w:t>For more information, please contact:</w:t>
      </w:r>
    </w:p>
    <w:p w14:paraId="6651F5B1" w14:textId="77777777" w:rsidR="007F3BB7" w:rsidRPr="007F3BB7" w:rsidRDefault="007F3BB7" w:rsidP="007F3BB7">
      <w:pPr>
        <w:widowControl/>
        <w:tabs>
          <w:tab w:val="left" w:pos="1317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kern w:val="0"/>
          <w:lang w:val="en-US" w:eastAsia="en-US" w:bidi="ar-SA"/>
        </w:rPr>
      </w:pPr>
      <w:r w:rsidRPr="007F3BB7">
        <w:rPr>
          <w:rFonts w:ascii="Calibri" w:eastAsia="Times New Roman" w:hAnsi="Calibri" w:cs="Calibri"/>
          <w:b/>
          <w:kern w:val="0"/>
          <w:lang w:val="en-US" w:eastAsia="en-US" w:bidi="ar-SA"/>
        </w:rPr>
        <w:t xml:space="preserve">Ms. Elena Poulli, Scientific Officer A’ </w:t>
      </w:r>
    </w:p>
    <w:p w14:paraId="714B6B2D" w14:textId="77777777" w:rsidR="007F3BB7" w:rsidRPr="007F3BB7" w:rsidRDefault="007F3BB7" w:rsidP="007F3BB7">
      <w:pPr>
        <w:widowControl/>
        <w:tabs>
          <w:tab w:val="left" w:pos="1317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kern w:val="0"/>
          <w:lang w:val="en-US" w:eastAsia="en-US" w:bidi="ar-SA"/>
        </w:rPr>
      </w:pPr>
      <w:r w:rsidRPr="007F3BB7">
        <w:rPr>
          <w:rFonts w:ascii="Calibri" w:eastAsia="Times New Roman" w:hAnsi="Calibri" w:cs="Calibri"/>
          <w:b/>
          <w:kern w:val="0"/>
          <w:lang w:val="en-US" w:eastAsia="en-US" w:bidi="ar-SA"/>
        </w:rPr>
        <w:t>Deputy Ministry of Research, Innovation and Digital Policy</w:t>
      </w:r>
    </w:p>
    <w:p w14:paraId="755BA26B" w14:textId="77777777" w:rsidR="007F3BB7" w:rsidRDefault="007F3BB7" w:rsidP="007F3BB7">
      <w:pPr>
        <w:widowControl/>
        <w:tabs>
          <w:tab w:val="left" w:pos="1317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kern w:val="0"/>
          <w:lang w:val="en-US" w:eastAsia="en-US" w:bidi="ar-SA"/>
        </w:rPr>
      </w:pPr>
      <w:r w:rsidRPr="007F3BB7">
        <w:rPr>
          <w:rFonts w:ascii="Calibri" w:eastAsia="Times New Roman" w:hAnsi="Calibri" w:cs="Calibri"/>
          <w:b/>
          <w:kern w:val="0"/>
          <w:lang w:val="en-US" w:eastAsia="en-US" w:bidi="ar-SA"/>
        </w:rPr>
        <w:t xml:space="preserve">Email: </w:t>
      </w:r>
      <w:r>
        <w:rPr>
          <w:rFonts w:ascii="Calibri" w:eastAsia="Times New Roman" w:hAnsi="Calibri" w:cs="Calibri"/>
          <w:b/>
          <w:kern w:val="0"/>
          <w:lang w:val="en-US" w:eastAsia="en-US" w:bidi="ar-SA"/>
        </w:rPr>
        <w:t>epoulli@dmrid.gov.cy</w:t>
      </w:r>
    </w:p>
    <w:p w14:paraId="5772D37D" w14:textId="77777777" w:rsidR="007F3BB7" w:rsidRPr="007F3BB7" w:rsidRDefault="007F3BB7" w:rsidP="007F3BB7">
      <w:pPr>
        <w:widowControl/>
        <w:tabs>
          <w:tab w:val="left" w:pos="1317"/>
        </w:tabs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kern w:val="0"/>
          <w:lang w:val="en-US" w:eastAsia="en-US" w:bidi="ar-SA"/>
        </w:rPr>
      </w:pPr>
      <w:r w:rsidRPr="007F3BB7">
        <w:rPr>
          <w:rFonts w:ascii="Calibri" w:eastAsia="Times New Roman" w:hAnsi="Calibri" w:cs="Calibri"/>
          <w:b/>
          <w:kern w:val="0"/>
          <w:lang w:val="en-US" w:eastAsia="en-US" w:bidi="ar-SA"/>
        </w:rPr>
        <w:t>Tel.: 22 691921</w:t>
      </w:r>
    </w:p>
    <w:p w14:paraId="6B283C8C" w14:textId="77777777" w:rsidR="007F3BB7" w:rsidRPr="00905F5A" w:rsidRDefault="007F3BB7" w:rsidP="00905F5A">
      <w:pPr>
        <w:pStyle w:val="ListParagraph"/>
        <w:ind w:left="0"/>
        <w:jc w:val="both"/>
        <w:rPr>
          <w:rFonts w:cs="Calibri"/>
          <w:sz w:val="24"/>
          <w:szCs w:val="24"/>
          <w:lang w:val="en-US"/>
        </w:rPr>
      </w:pPr>
    </w:p>
    <w:sectPr w:rsidR="007F3BB7" w:rsidRPr="00905F5A" w:rsidSect="000E5F69">
      <w:headerReference w:type="default" r:id="rId17"/>
      <w:headerReference w:type="first" r:id="rId18"/>
      <w:type w:val="continuous"/>
      <w:pgSz w:w="11900" w:h="16840"/>
      <w:pgMar w:top="851" w:right="1127" w:bottom="1440" w:left="1276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ECCBC" w14:textId="77777777" w:rsidR="0059562F" w:rsidRDefault="0059562F" w:rsidP="00BD6CD0">
      <w:r>
        <w:separator/>
      </w:r>
    </w:p>
  </w:endnote>
  <w:endnote w:type="continuationSeparator" w:id="0">
    <w:p w14:paraId="3A9955C0" w14:textId="77777777" w:rsidR="0059562F" w:rsidRDefault="0059562F" w:rsidP="00BD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9CE9A" w14:textId="77777777" w:rsidR="0059562F" w:rsidRDefault="0059562F" w:rsidP="00BD6CD0">
      <w:r>
        <w:separator/>
      </w:r>
    </w:p>
  </w:footnote>
  <w:footnote w:type="continuationSeparator" w:id="0">
    <w:p w14:paraId="7A3B8C8C" w14:textId="77777777" w:rsidR="0059562F" w:rsidRDefault="0059562F" w:rsidP="00BD6CD0">
      <w:r>
        <w:continuationSeparator/>
      </w:r>
    </w:p>
  </w:footnote>
  <w:footnote w:id="1">
    <w:p w14:paraId="35E2EE7B" w14:textId="77777777" w:rsidR="004C0CEA" w:rsidRDefault="004C0CEA" w:rsidP="004C0CEA">
      <w:pPr>
        <w:pStyle w:val="FootnoteText"/>
        <w:rPr>
          <w:rFonts w:ascii="Arial Narrow" w:hAnsi="Arial Narrow"/>
          <w:sz w:val="18"/>
          <w:szCs w:val="18"/>
          <w:lang w:val="el-GR"/>
        </w:rPr>
      </w:pPr>
      <w:r>
        <w:rPr>
          <w:rStyle w:val="FootnoteReference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  <w:lang w:val="el-GR"/>
        </w:rPr>
        <w:t xml:space="preserve"> http://www.reform.gov.cy/gr/</w:t>
      </w:r>
    </w:p>
  </w:footnote>
  <w:footnote w:id="2">
    <w:p w14:paraId="6CB1C2A5" w14:textId="77777777" w:rsidR="00E84265" w:rsidRPr="00CF4FBF" w:rsidRDefault="00E84265" w:rsidP="00131910">
      <w:pPr>
        <w:pStyle w:val="FootnoteText"/>
        <w:jc w:val="both"/>
        <w:rPr>
          <w:rFonts w:ascii="Arial Narrow" w:hAnsi="Arial Narrow"/>
          <w:sz w:val="18"/>
          <w:szCs w:val="18"/>
        </w:rPr>
      </w:pPr>
      <w:r w:rsidRPr="00CF4FBF">
        <w:rPr>
          <w:rStyle w:val="FootnoteReference"/>
          <w:rFonts w:ascii="Arial Narrow" w:hAnsi="Arial Narrow"/>
          <w:sz w:val="18"/>
          <w:szCs w:val="18"/>
        </w:rPr>
        <w:footnoteRef/>
      </w:r>
      <w:r w:rsidRPr="00CF4FBF">
        <w:rPr>
          <w:rFonts w:ascii="Arial Narrow" w:hAnsi="Arial Narrow"/>
          <w:sz w:val="18"/>
          <w:szCs w:val="18"/>
        </w:rPr>
        <w:t xml:space="preserve"> In accordance with the limitation of Regulation 12 of the 1972 Regulations on Foreigners and Immigration Law as it was amended. </w:t>
      </w:r>
    </w:p>
  </w:footnote>
  <w:footnote w:id="3">
    <w:p w14:paraId="7A85290D" w14:textId="77777777" w:rsidR="00E84265" w:rsidRPr="00CF4FBF" w:rsidRDefault="00E84265" w:rsidP="00131910">
      <w:pPr>
        <w:pStyle w:val="FootnoteText"/>
        <w:jc w:val="both"/>
        <w:rPr>
          <w:rFonts w:ascii="Arial Narrow" w:hAnsi="Arial Narrow"/>
          <w:sz w:val="18"/>
          <w:szCs w:val="18"/>
        </w:rPr>
      </w:pPr>
      <w:r w:rsidRPr="00CF4FBF">
        <w:rPr>
          <w:rStyle w:val="FootnoteReference"/>
          <w:rFonts w:ascii="Arial Narrow" w:hAnsi="Arial Narrow"/>
        </w:rPr>
        <w:footnoteRef/>
      </w:r>
      <w:r w:rsidRPr="00CF4FBF">
        <w:rPr>
          <w:rFonts w:ascii="Arial Narrow" w:hAnsi="Arial Narrow"/>
        </w:rPr>
        <w:t xml:space="preserve"> </w:t>
      </w:r>
      <w:r w:rsidRPr="00CF4FBF">
        <w:rPr>
          <w:rFonts w:ascii="Arial Narrow" w:hAnsi="Arial Narrow"/>
          <w:sz w:val="18"/>
          <w:szCs w:val="18"/>
        </w:rPr>
        <w:t xml:space="preserve">In accordance with the limitation of Regulation 12 of the 1972 Regulations on Foreigners and Immigration Law as it was amended. </w:t>
      </w:r>
    </w:p>
    <w:p w14:paraId="6184D454" w14:textId="77777777" w:rsidR="00E84265" w:rsidRPr="00131910" w:rsidRDefault="00E8426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7ED26" w14:textId="0278C267" w:rsidR="00E84265" w:rsidRDefault="00842353" w:rsidP="001B71FD">
    <w:pPr>
      <w:pStyle w:val="Header"/>
      <w:ind w:right="360"/>
    </w:pPr>
    <w:r>
      <w:rPr>
        <w:noProof/>
      </w:rPr>
      <w:t xml:space="preserve">                                  </w:t>
    </w:r>
    <w:r w:rsidR="00420A21" w:rsidRPr="00E62570">
      <w:rPr>
        <w:noProof/>
      </w:rPr>
      <w:drawing>
        <wp:inline distT="0" distB="0" distL="0" distR="0" wp14:anchorId="45351845" wp14:editId="379C4E68">
          <wp:extent cx="2316480" cy="762000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04EC" w14:textId="7CED313A" w:rsidR="00842353" w:rsidRDefault="00842353">
    <w:pPr>
      <w:pStyle w:val="Header"/>
    </w:pPr>
    <w:r>
      <w:rPr>
        <w:noProof/>
      </w:rPr>
      <w:t xml:space="preserve">                                        </w:t>
    </w:r>
    <w:r w:rsidR="00420A21" w:rsidRPr="00E62570">
      <w:rPr>
        <w:noProof/>
      </w:rPr>
      <w:drawing>
        <wp:inline distT="0" distB="0" distL="0" distR="0" wp14:anchorId="20F0F6EB" wp14:editId="761ACB11">
          <wp:extent cx="2316480" cy="762000"/>
          <wp:effectExtent l="0" t="0" r="0" b="0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4BADC" w14:textId="77777777" w:rsidR="00E84265" w:rsidRDefault="00E84265" w:rsidP="001B71FD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326ED" w14:textId="77777777" w:rsidR="00842353" w:rsidRDefault="00842353">
    <w:pPr>
      <w:pStyle w:val="Header"/>
    </w:pPr>
  </w:p>
  <w:p w14:paraId="14B93874" w14:textId="77777777" w:rsidR="00842353" w:rsidRDefault="00842353">
    <w:pPr>
      <w:pStyle w:val="Header"/>
    </w:pPr>
  </w:p>
  <w:p w14:paraId="20B7726A" w14:textId="77777777" w:rsidR="00842353" w:rsidRDefault="00842353">
    <w:pPr>
      <w:pStyle w:val="Header"/>
    </w:pPr>
  </w:p>
  <w:p w14:paraId="38AD0FCB" w14:textId="77777777" w:rsidR="00842353" w:rsidRDefault="00842353">
    <w:pPr>
      <w:pStyle w:val="Header"/>
    </w:pPr>
  </w:p>
  <w:p w14:paraId="6243BCEE" w14:textId="77777777" w:rsidR="00842353" w:rsidRDefault="00842353">
    <w:pPr>
      <w:pStyle w:val="Header"/>
    </w:pPr>
  </w:p>
  <w:p w14:paraId="5BB3DCA9" w14:textId="77777777" w:rsidR="00842353" w:rsidRDefault="00842353">
    <w:pPr>
      <w:pStyle w:val="Header"/>
    </w:pPr>
  </w:p>
  <w:p w14:paraId="1E25364F" w14:textId="77777777" w:rsidR="00842353" w:rsidRDefault="00842353">
    <w:pPr>
      <w:pStyle w:val="Header"/>
    </w:pPr>
  </w:p>
  <w:p w14:paraId="14A1324B" w14:textId="77777777" w:rsidR="00842353" w:rsidRDefault="00842353">
    <w:pPr>
      <w:pStyle w:val="Header"/>
    </w:pPr>
  </w:p>
  <w:p w14:paraId="07132690" w14:textId="77777777" w:rsidR="00842353" w:rsidRDefault="00842353">
    <w:pPr>
      <w:pStyle w:val="Header"/>
    </w:pPr>
  </w:p>
  <w:p w14:paraId="04BB2873" w14:textId="77777777" w:rsidR="00842353" w:rsidRDefault="00842353">
    <w:pPr>
      <w:pStyle w:val="Header"/>
    </w:pPr>
  </w:p>
  <w:p w14:paraId="1B0B77DB" w14:textId="77777777" w:rsidR="00842353" w:rsidRDefault="00842353">
    <w:pPr>
      <w:pStyle w:val="Header"/>
    </w:pPr>
  </w:p>
  <w:p w14:paraId="2201C941" w14:textId="77777777" w:rsidR="00842353" w:rsidRDefault="00842353">
    <w:pPr>
      <w:pStyle w:val="Header"/>
    </w:pPr>
  </w:p>
  <w:p w14:paraId="39927B09" w14:textId="77777777" w:rsidR="00842353" w:rsidRDefault="00842353">
    <w:pPr>
      <w:pStyle w:val="Header"/>
    </w:pPr>
  </w:p>
  <w:p w14:paraId="4386D97E" w14:textId="77777777" w:rsidR="00842353" w:rsidRDefault="00842353">
    <w:pPr>
      <w:pStyle w:val="Header"/>
    </w:pPr>
  </w:p>
  <w:p w14:paraId="27528CB8" w14:textId="77777777" w:rsidR="00842353" w:rsidRDefault="00842353">
    <w:pPr>
      <w:pStyle w:val="Header"/>
    </w:pPr>
  </w:p>
  <w:p w14:paraId="24ED2F6F" w14:textId="77777777" w:rsidR="00842353" w:rsidRDefault="00842353">
    <w:pPr>
      <w:pStyle w:val="Header"/>
    </w:pPr>
  </w:p>
  <w:p w14:paraId="3A417ED4" w14:textId="77777777" w:rsidR="00842353" w:rsidRDefault="00842353">
    <w:pPr>
      <w:pStyle w:val="Header"/>
    </w:pPr>
  </w:p>
  <w:p w14:paraId="7DAB6C1F" w14:textId="77777777" w:rsidR="00842353" w:rsidRDefault="00842353">
    <w:pPr>
      <w:pStyle w:val="Header"/>
    </w:pPr>
  </w:p>
  <w:p w14:paraId="345FCAB0" w14:textId="77777777" w:rsidR="00842353" w:rsidRDefault="00842353">
    <w:pPr>
      <w:pStyle w:val="Header"/>
    </w:pPr>
  </w:p>
  <w:p w14:paraId="59EF8B4B" w14:textId="77777777" w:rsidR="00842353" w:rsidRDefault="00842353">
    <w:pPr>
      <w:pStyle w:val="Header"/>
    </w:pPr>
  </w:p>
  <w:p w14:paraId="55BF8F6A" w14:textId="77777777" w:rsidR="00842353" w:rsidRDefault="00842353">
    <w:pPr>
      <w:pStyle w:val="Header"/>
    </w:pPr>
    <w:r>
      <w:t xml:space="preserve">                         </w:t>
    </w:r>
  </w:p>
  <w:p w14:paraId="30EDC72D" w14:textId="77777777" w:rsidR="00842353" w:rsidRDefault="00842353">
    <w:pPr>
      <w:pStyle w:val="Header"/>
    </w:pPr>
  </w:p>
  <w:p w14:paraId="2CFED1E1" w14:textId="77777777" w:rsidR="00842353" w:rsidRDefault="00842353">
    <w:pPr>
      <w:pStyle w:val="Header"/>
    </w:pPr>
    <w: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A28"/>
    <w:multiLevelType w:val="hybridMultilevel"/>
    <w:tmpl w:val="67C0B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77B8"/>
    <w:multiLevelType w:val="hybridMultilevel"/>
    <w:tmpl w:val="5EA2C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F5152"/>
    <w:multiLevelType w:val="hybridMultilevel"/>
    <w:tmpl w:val="77800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67CED"/>
    <w:multiLevelType w:val="hybridMultilevel"/>
    <w:tmpl w:val="FA7C0782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D90BC3"/>
    <w:multiLevelType w:val="hybridMultilevel"/>
    <w:tmpl w:val="BB24C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C3D10"/>
    <w:multiLevelType w:val="hybridMultilevel"/>
    <w:tmpl w:val="C458D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C4EAE"/>
    <w:multiLevelType w:val="hybridMultilevel"/>
    <w:tmpl w:val="BB1CBD50"/>
    <w:lvl w:ilvl="0" w:tplc="1BAAA044">
      <w:start w:val="1"/>
      <w:numFmt w:val="upperLetter"/>
      <w:lvlText w:val="%1."/>
      <w:lvlJc w:val="left"/>
      <w:pPr>
        <w:ind w:left="89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15" w:hanging="360"/>
      </w:pPr>
    </w:lvl>
    <w:lvl w:ilvl="2" w:tplc="2000001B" w:tentative="1">
      <w:start w:val="1"/>
      <w:numFmt w:val="lowerRoman"/>
      <w:lvlText w:val="%3."/>
      <w:lvlJc w:val="right"/>
      <w:pPr>
        <w:ind w:left="2335" w:hanging="180"/>
      </w:pPr>
    </w:lvl>
    <w:lvl w:ilvl="3" w:tplc="2000000F" w:tentative="1">
      <w:start w:val="1"/>
      <w:numFmt w:val="decimal"/>
      <w:lvlText w:val="%4."/>
      <w:lvlJc w:val="left"/>
      <w:pPr>
        <w:ind w:left="3055" w:hanging="360"/>
      </w:pPr>
    </w:lvl>
    <w:lvl w:ilvl="4" w:tplc="20000019" w:tentative="1">
      <w:start w:val="1"/>
      <w:numFmt w:val="lowerLetter"/>
      <w:lvlText w:val="%5."/>
      <w:lvlJc w:val="left"/>
      <w:pPr>
        <w:ind w:left="3775" w:hanging="360"/>
      </w:pPr>
    </w:lvl>
    <w:lvl w:ilvl="5" w:tplc="2000001B" w:tentative="1">
      <w:start w:val="1"/>
      <w:numFmt w:val="lowerRoman"/>
      <w:lvlText w:val="%6."/>
      <w:lvlJc w:val="right"/>
      <w:pPr>
        <w:ind w:left="4495" w:hanging="180"/>
      </w:pPr>
    </w:lvl>
    <w:lvl w:ilvl="6" w:tplc="2000000F" w:tentative="1">
      <w:start w:val="1"/>
      <w:numFmt w:val="decimal"/>
      <w:lvlText w:val="%7."/>
      <w:lvlJc w:val="left"/>
      <w:pPr>
        <w:ind w:left="5215" w:hanging="360"/>
      </w:pPr>
    </w:lvl>
    <w:lvl w:ilvl="7" w:tplc="20000019" w:tentative="1">
      <w:start w:val="1"/>
      <w:numFmt w:val="lowerLetter"/>
      <w:lvlText w:val="%8."/>
      <w:lvlJc w:val="left"/>
      <w:pPr>
        <w:ind w:left="5935" w:hanging="360"/>
      </w:pPr>
    </w:lvl>
    <w:lvl w:ilvl="8" w:tplc="2000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7" w15:restartNumberingAfterBreak="0">
    <w:nsid w:val="0C6E064F"/>
    <w:multiLevelType w:val="hybridMultilevel"/>
    <w:tmpl w:val="66F2E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9112F"/>
    <w:multiLevelType w:val="hybridMultilevel"/>
    <w:tmpl w:val="B52CE1CE"/>
    <w:lvl w:ilvl="0" w:tplc="0809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9" w15:restartNumberingAfterBreak="0">
    <w:nsid w:val="10C629B7"/>
    <w:multiLevelType w:val="hybridMultilevel"/>
    <w:tmpl w:val="3CD2A9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8529B"/>
    <w:multiLevelType w:val="hybridMultilevel"/>
    <w:tmpl w:val="83528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A1DBC"/>
    <w:multiLevelType w:val="hybridMultilevel"/>
    <w:tmpl w:val="5A248D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D6A51"/>
    <w:multiLevelType w:val="hybridMultilevel"/>
    <w:tmpl w:val="D22EB9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C1A70"/>
    <w:multiLevelType w:val="hybridMultilevel"/>
    <w:tmpl w:val="EFD2DF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E09F9"/>
    <w:multiLevelType w:val="hybridMultilevel"/>
    <w:tmpl w:val="A2AAEE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F62E1"/>
    <w:multiLevelType w:val="hybridMultilevel"/>
    <w:tmpl w:val="E316798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230FE9"/>
    <w:multiLevelType w:val="hybridMultilevel"/>
    <w:tmpl w:val="15A0E6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A18FD"/>
    <w:multiLevelType w:val="hybridMultilevel"/>
    <w:tmpl w:val="9232EE6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2F562502"/>
    <w:multiLevelType w:val="multilevel"/>
    <w:tmpl w:val="FD58D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FB861A4"/>
    <w:multiLevelType w:val="hybridMultilevel"/>
    <w:tmpl w:val="26AE5E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959F7"/>
    <w:multiLevelType w:val="hybridMultilevel"/>
    <w:tmpl w:val="2B560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661BF"/>
    <w:multiLevelType w:val="hybridMultilevel"/>
    <w:tmpl w:val="73A862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A1535"/>
    <w:multiLevelType w:val="hybridMultilevel"/>
    <w:tmpl w:val="9C4EF6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570F8"/>
    <w:multiLevelType w:val="hybridMultilevel"/>
    <w:tmpl w:val="C0FACE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EF424E4E">
      <w:numFmt w:val="bullet"/>
      <w:lvlText w:val="•"/>
      <w:lvlJc w:val="left"/>
      <w:pPr>
        <w:ind w:left="1800" w:hanging="720"/>
      </w:pPr>
      <w:rPr>
        <w:rFonts w:ascii="Calibri" w:eastAsia="Arial Unicode MS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A6045"/>
    <w:multiLevelType w:val="hybridMultilevel"/>
    <w:tmpl w:val="1AE4EC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91129"/>
    <w:multiLevelType w:val="hybridMultilevel"/>
    <w:tmpl w:val="1304C30C"/>
    <w:lvl w:ilvl="0" w:tplc="2A80B3E4">
      <w:start w:val="1"/>
      <w:numFmt w:val="lowerLetter"/>
      <w:lvlText w:val="(%1)"/>
      <w:lvlJc w:val="left"/>
      <w:pPr>
        <w:ind w:left="1069" w:hanging="360"/>
      </w:pPr>
      <w:rPr>
        <w:rFonts w:ascii="Calibri" w:eastAsia="Arial Unicode MS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6" w15:restartNumberingAfterBreak="0">
    <w:nsid w:val="4A12559C"/>
    <w:multiLevelType w:val="hybridMultilevel"/>
    <w:tmpl w:val="2AD6BF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90376"/>
    <w:multiLevelType w:val="hybridMultilevel"/>
    <w:tmpl w:val="BB5EB6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0302E"/>
    <w:multiLevelType w:val="hybridMultilevel"/>
    <w:tmpl w:val="2C2035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E16E6"/>
    <w:multiLevelType w:val="hybridMultilevel"/>
    <w:tmpl w:val="C268B508"/>
    <w:lvl w:ilvl="0" w:tplc="14D45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24E9F"/>
    <w:multiLevelType w:val="hybridMultilevel"/>
    <w:tmpl w:val="F2F0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E5E68"/>
    <w:multiLevelType w:val="hybridMultilevel"/>
    <w:tmpl w:val="F0FCBCE0"/>
    <w:lvl w:ilvl="0" w:tplc="0408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677D75"/>
    <w:multiLevelType w:val="hybridMultilevel"/>
    <w:tmpl w:val="61FC90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C20CB"/>
    <w:multiLevelType w:val="hybridMultilevel"/>
    <w:tmpl w:val="4A2AA394"/>
    <w:lvl w:ilvl="0" w:tplc="18306B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D10E1"/>
    <w:multiLevelType w:val="hybridMultilevel"/>
    <w:tmpl w:val="64AA44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D7CC8"/>
    <w:multiLevelType w:val="hybridMultilevel"/>
    <w:tmpl w:val="B85EA1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2772C"/>
    <w:multiLevelType w:val="multilevel"/>
    <w:tmpl w:val="FD58D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34476C8"/>
    <w:multiLevelType w:val="hybridMultilevel"/>
    <w:tmpl w:val="0BCE45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3453F"/>
    <w:multiLevelType w:val="hybridMultilevel"/>
    <w:tmpl w:val="08840A94"/>
    <w:lvl w:ilvl="0" w:tplc="98A8FE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F0689"/>
    <w:multiLevelType w:val="hybridMultilevel"/>
    <w:tmpl w:val="A4C6CD4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E1BD1"/>
    <w:multiLevelType w:val="hybridMultilevel"/>
    <w:tmpl w:val="A4C6AC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A08F1"/>
    <w:multiLevelType w:val="hybridMultilevel"/>
    <w:tmpl w:val="50BCA2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D537C"/>
    <w:multiLevelType w:val="hybridMultilevel"/>
    <w:tmpl w:val="F2CADA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A78C9"/>
    <w:multiLevelType w:val="hybridMultilevel"/>
    <w:tmpl w:val="19C265E4"/>
    <w:lvl w:ilvl="0" w:tplc="0408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 w15:restartNumberingAfterBreak="0">
    <w:nsid w:val="742B5E27"/>
    <w:multiLevelType w:val="hybridMultilevel"/>
    <w:tmpl w:val="464679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55AB1"/>
    <w:multiLevelType w:val="hybridMultilevel"/>
    <w:tmpl w:val="1070EE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E21677"/>
    <w:multiLevelType w:val="hybridMultilevel"/>
    <w:tmpl w:val="E88A7ADC"/>
    <w:lvl w:ilvl="0" w:tplc="0408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7" w15:restartNumberingAfterBreak="0">
    <w:nsid w:val="7C872439"/>
    <w:multiLevelType w:val="hybridMultilevel"/>
    <w:tmpl w:val="B8CCE7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C4950"/>
    <w:multiLevelType w:val="hybridMultilevel"/>
    <w:tmpl w:val="4A2AA394"/>
    <w:lvl w:ilvl="0" w:tplc="18306B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49995">
    <w:abstractNumId w:val="4"/>
  </w:num>
  <w:num w:numId="2" w16cid:durableId="1550800689">
    <w:abstractNumId w:val="15"/>
  </w:num>
  <w:num w:numId="3" w16cid:durableId="965356581">
    <w:abstractNumId w:val="43"/>
  </w:num>
  <w:num w:numId="4" w16cid:durableId="828601092">
    <w:abstractNumId w:val="46"/>
  </w:num>
  <w:num w:numId="5" w16cid:durableId="653797956">
    <w:abstractNumId w:val="39"/>
  </w:num>
  <w:num w:numId="6" w16cid:durableId="1065838437">
    <w:abstractNumId w:val="45"/>
  </w:num>
  <w:num w:numId="7" w16cid:durableId="1663198322">
    <w:abstractNumId w:val="24"/>
  </w:num>
  <w:num w:numId="8" w16cid:durableId="846166475">
    <w:abstractNumId w:val="27"/>
  </w:num>
  <w:num w:numId="9" w16cid:durableId="827988451">
    <w:abstractNumId w:val="3"/>
  </w:num>
  <w:num w:numId="10" w16cid:durableId="1332293405">
    <w:abstractNumId w:val="47"/>
  </w:num>
  <w:num w:numId="11" w16cid:durableId="817769899">
    <w:abstractNumId w:val="35"/>
  </w:num>
  <w:num w:numId="12" w16cid:durableId="1094589676">
    <w:abstractNumId w:val="28"/>
  </w:num>
  <w:num w:numId="13" w16cid:durableId="1272516475">
    <w:abstractNumId w:val="42"/>
  </w:num>
  <w:num w:numId="14" w16cid:durableId="169300502">
    <w:abstractNumId w:val="34"/>
  </w:num>
  <w:num w:numId="15" w16cid:durableId="1787772996">
    <w:abstractNumId w:val="31"/>
  </w:num>
  <w:num w:numId="16" w16cid:durableId="864096239">
    <w:abstractNumId w:val="20"/>
  </w:num>
  <w:num w:numId="17" w16cid:durableId="13072970">
    <w:abstractNumId w:val="10"/>
  </w:num>
  <w:num w:numId="18" w16cid:durableId="704407584">
    <w:abstractNumId w:val="1"/>
  </w:num>
  <w:num w:numId="19" w16cid:durableId="1889338984">
    <w:abstractNumId w:val="22"/>
  </w:num>
  <w:num w:numId="20" w16cid:durableId="1966085491">
    <w:abstractNumId w:val="11"/>
  </w:num>
  <w:num w:numId="21" w16cid:durableId="26413457">
    <w:abstractNumId w:val="12"/>
  </w:num>
  <w:num w:numId="22" w16cid:durableId="641154759">
    <w:abstractNumId w:val="9"/>
  </w:num>
  <w:num w:numId="23" w16cid:durableId="229922949">
    <w:abstractNumId w:val="7"/>
  </w:num>
  <w:num w:numId="24" w16cid:durableId="769854996">
    <w:abstractNumId w:val="14"/>
  </w:num>
  <w:num w:numId="25" w16cid:durableId="1115711245">
    <w:abstractNumId w:val="41"/>
  </w:num>
  <w:num w:numId="26" w16cid:durableId="687950774">
    <w:abstractNumId w:val="21"/>
  </w:num>
  <w:num w:numId="27" w16cid:durableId="1550414374">
    <w:abstractNumId w:val="13"/>
  </w:num>
  <w:num w:numId="28" w16cid:durableId="1853762858">
    <w:abstractNumId w:val="0"/>
  </w:num>
  <w:num w:numId="29" w16cid:durableId="1472094190">
    <w:abstractNumId w:val="5"/>
  </w:num>
  <w:num w:numId="30" w16cid:durableId="2062099039">
    <w:abstractNumId w:val="37"/>
  </w:num>
  <w:num w:numId="31" w16cid:durableId="1611159047">
    <w:abstractNumId w:val="32"/>
  </w:num>
  <w:num w:numId="32" w16cid:durableId="116686634">
    <w:abstractNumId w:val="8"/>
  </w:num>
  <w:num w:numId="33" w16cid:durableId="913513105">
    <w:abstractNumId w:val="16"/>
  </w:num>
  <w:num w:numId="34" w16cid:durableId="1405058428">
    <w:abstractNumId w:val="17"/>
  </w:num>
  <w:num w:numId="35" w16cid:durableId="1443189110">
    <w:abstractNumId w:val="48"/>
  </w:num>
  <w:num w:numId="36" w16cid:durableId="1769960201">
    <w:abstractNumId w:val="33"/>
  </w:num>
  <w:num w:numId="37" w16cid:durableId="1717730904">
    <w:abstractNumId w:val="18"/>
  </w:num>
  <w:num w:numId="38" w16cid:durableId="1520856438">
    <w:abstractNumId w:val="26"/>
  </w:num>
  <w:num w:numId="39" w16cid:durableId="521476755">
    <w:abstractNumId w:val="44"/>
  </w:num>
  <w:num w:numId="40" w16cid:durableId="618948083">
    <w:abstractNumId w:val="36"/>
  </w:num>
  <w:num w:numId="41" w16cid:durableId="1687829202">
    <w:abstractNumId w:val="40"/>
  </w:num>
  <w:num w:numId="42" w16cid:durableId="1164276738">
    <w:abstractNumId w:val="19"/>
  </w:num>
  <w:num w:numId="43" w16cid:durableId="869219578">
    <w:abstractNumId w:val="6"/>
  </w:num>
  <w:num w:numId="44" w16cid:durableId="77600737">
    <w:abstractNumId w:val="38"/>
  </w:num>
  <w:num w:numId="45" w16cid:durableId="1075013993">
    <w:abstractNumId w:val="25"/>
  </w:num>
  <w:num w:numId="46" w16cid:durableId="1029263731">
    <w:abstractNumId w:val="2"/>
  </w:num>
  <w:num w:numId="47" w16cid:durableId="1310406682">
    <w:abstractNumId w:val="29"/>
  </w:num>
  <w:num w:numId="48" w16cid:durableId="903222948">
    <w:abstractNumId w:val="30"/>
  </w:num>
  <w:num w:numId="49" w16cid:durableId="477304297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D0"/>
    <w:rsid w:val="000012C8"/>
    <w:rsid w:val="000021A8"/>
    <w:rsid w:val="000038B9"/>
    <w:rsid w:val="00004223"/>
    <w:rsid w:val="00004BB6"/>
    <w:rsid w:val="00013B0A"/>
    <w:rsid w:val="0002114C"/>
    <w:rsid w:val="000217CD"/>
    <w:rsid w:val="000226ED"/>
    <w:rsid w:val="00022E01"/>
    <w:rsid w:val="0002430A"/>
    <w:rsid w:val="00025564"/>
    <w:rsid w:val="00026D77"/>
    <w:rsid w:val="00027F14"/>
    <w:rsid w:val="00035415"/>
    <w:rsid w:val="00035866"/>
    <w:rsid w:val="00036261"/>
    <w:rsid w:val="000422D8"/>
    <w:rsid w:val="00045686"/>
    <w:rsid w:val="00046960"/>
    <w:rsid w:val="0005144A"/>
    <w:rsid w:val="00053AA1"/>
    <w:rsid w:val="0005619C"/>
    <w:rsid w:val="00062653"/>
    <w:rsid w:val="000641B9"/>
    <w:rsid w:val="00066A36"/>
    <w:rsid w:val="0007218E"/>
    <w:rsid w:val="00074B53"/>
    <w:rsid w:val="00085E41"/>
    <w:rsid w:val="00086076"/>
    <w:rsid w:val="000A3D8B"/>
    <w:rsid w:val="000A7D46"/>
    <w:rsid w:val="000B4794"/>
    <w:rsid w:val="000B6083"/>
    <w:rsid w:val="000B7F12"/>
    <w:rsid w:val="000C05B4"/>
    <w:rsid w:val="000C4469"/>
    <w:rsid w:val="000C4473"/>
    <w:rsid w:val="000C6CC2"/>
    <w:rsid w:val="000D1E62"/>
    <w:rsid w:val="000D3716"/>
    <w:rsid w:val="000D5990"/>
    <w:rsid w:val="000E0319"/>
    <w:rsid w:val="000E0D39"/>
    <w:rsid w:val="000E3DFF"/>
    <w:rsid w:val="000E5F69"/>
    <w:rsid w:val="000E78E8"/>
    <w:rsid w:val="000F2263"/>
    <w:rsid w:val="000F2EF0"/>
    <w:rsid w:val="00112F04"/>
    <w:rsid w:val="001276BC"/>
    <w:rsid w:val="00131910"/>
    <w:rsid w:val="00132A78"/>
    <w:rsid w:val="001354AC"/>
    <w:rsid w:val="0014288F"/>
    <w:rsid w:val="00151692"/>
    <w:rsid w:val="00154D07"/>
    <w:rsid w:val="00160288"/>
    <w:rsid w:val="0017159E"/>
    <w:rsid w:val="0017339C"/>
    <w:rsid w:val="001746F7"/>
    <w:rsid w:val="001779DA"/>
    <w:rsid w:val="00186679"/>
    <w:rsid w:val="00186A77"/>
    <w:rsid w:val="00190640"/>
    <w:rsid w:val="00190CC4"/>
    <w:rsid w:val="00191D77"/>
    <w:rsid w:val="001938C2"/>
    <w:rsid w:val="00197132"/>
    <w:rsid w:val="00197758"/>
    <w:rsid w:val="001B1123"/>
    <w:rsid w:val="001B2449"/>
    <w:rsid w:val="001B5F59"/>
    <w:rsid w:val="001B6C0C"/>
    <w:rsid w:val="001B6E9A"/>
    <w:rsid w:val="001B71FD"/>
    <w:rsid w:val="001C2735"/>
    <w:rsid w:val="001C3EDC"/>
    <w:rsid w:val="001D12A6"/>
    <w:rsid w:val="001D2612"/>
    <w:rsid w:val="001D5398"/>
    <w:rsid w:val="001E1232"/>
    <w:rsid w:val="001E1A09"/>
    <w:rsid w:val="001E2D4C"/>
    <w:rsid w:val="001E450D"/>
    <w:rsid w:val="001E4EBF"/>
    <w:rsid w:val="001E5336"/>
    <w:rsid w:val="001F0D51"/>
    <w:rsid w:val="001F2471"/>
    <w:rsid w:val="001F70CF"/>
    <w:rsid w:val="001F77DC"/>
    <w:rsid w:val="00204F7E"/>
    <w:rsid w:val="002054EE"/>
    <w:rsid w:val="002060AA"/>
    <w:rsid w:val="00206F6C"/>
    <w:rsid w:val="00214261"/>
    <w:rsid w:val="0021566B"/>
    <w:rsid w:val="00215D05"/>
    <w:rsid w:val="00217DEA"/>
    <w:rsid w:val="002215F2"/>
    <w:rsid w:val="002258D0"/>
    <w:rsid w:val="00225B50"/>
    <w:rsid w:val="00230357"/>
    <w:rsid w:val="00237D23"/>
    <w:rsid w:val="00241B71"/>
    <w:rsid w:val="002473A9"/>
    <w:rsid w:val="002476C3"/>
    <w:rsid w:val="00247AF4"/>
    <w:rsid w:val="002546D7"/>
    <w:rsid w:val="00257F2D"/>
    <w:rsid w:val="00263FB8"/>
    <w:rsid w:val="0026462A"/>
    <w:rsid w:val="00265001"/>
    <w:rsid w:val="00265084"/>
    <w:rsid w:val="00275727"/>
    <w:rsid w:val="00277240"/>
    <w:rsid w:val="00285610"/>
    <w:rsid w:val="00286B59"/>
    <w:rsid w:val="00291053"/>
    <w:rsid w:val="00292362"/>
    <w:rsid w:val="00295976"/>
    <w:rsid w:val="00295EC6"/>
    <w:rsid w:val="002A08FF"/>
    <w:rsid w:val="002A17F1"/>
    <w:rsid w:val="002A31EA"/>
    <w:rsid w:val="002A6C2F"/>
    <w:rsid w:val="002B22AB"/>
    <w:rsid w:val="002B322A"/>
    <w:rsid w:val="002C10F9"/>
    <w:rsid w:val="002C3187"/>
    <w:rsid w:val="002C416F"/>
    <w:rsid w:val="002C4D00"/>
    <w:rsid w:val="002C57C9"/>
    <w:rsid w:val="002C6FF8"/>
    <w:rsid w:val="002D0C22"/>
    <w:rsid w:val="002D1B2D"/>
    <w:rsid w:val="002D2C27"/>
    <w:rsid w:val="002E1A08"/>
    <w:rsid w:val="002E60C2"/>
    <w:rsid w:val="002E60D3"/>
    <w:rsid w:val="002F0B13"/>
    <w:rsid w:val="002F424C"/>
    <w:rsid w:val="002F4734"/>
    <w:rsid w:val="002F5A11"/>
    <w:rsid w:val="002F795B"/>
    <w:rsid w:val="0030086C"/>
    <w:rsid w:val="003026BF"/>
    <w:rsid w:val="00303949"/>
    <w:rsid w:val="003116C3"/>
    <w:rsid w:val="003126A4"/>
    <w:rsid w:val="00313CB7"/>
    <w:rsid w:val="003155D9"/>
    <w:rsid w:val="00315883"/>
    <w:rsid w:val="00316107"/>
    <w:rsid w:val="003177B8"/>
    <w:rsid w:val="003243D4"/>
    <w:rsid w:val="00326176"/>
    <w:rsid w:val="00332507"/>
    <w:rsid w:val="00337CB3"/>
    <w:rsid w:val="003416D7"/>
    <w:rsid w:val="003459C4"/>
    <w:rsid w:val="00351EE1"/>
    <w:rsid w:val="003525D3"/>
    <w:rsid w:val="003530A9"/>
    <w:rsid w:val="00353941"/>
    <w:rsid w:val="003624AB"/>
    <w:rsid w:val="00367460"/>
    <w:rsid w:val="00371EA9"/>
    <w:rsid w:val="00374314"/>
    <w:rsid w:val="00375E31"/>
    <w:rsid w:val="00382016"/>
    <w:rsid w:val="0039288C"/>
    <w:rsid w:val="0039311D"/>
    <w:rsid w:val="003A1E2B"/>
    <w:rsid w:val="003A6AB4"/>
    <w:rsid w:val="003B1B18"/>
    <w:rsid w:val="003B4C01"/>
    <w:rsid w:val="003B4F5B"/>
    <w:rsid w:val="003B5AA7"/>
    <w:rsid w:val="003B648C"/>
    <w:rsid w:val="003B7F61"/>
    <w:rsid w:val="003C1FDE"/>
    <w:rsid w:val="003D2767"/>
    <w:rsid w:val="003D540D"/>
    <w:rsid w:val="003E0883"/>
    <w:rsid w:val="003E3524"/>
    <w:rsid w:val="003E3FB2"/>
    <w:rsid w:val="003E62D5"/>
    <w:rsid w:val="003E7750"/>
    <w:rsid w:val="003F0E90"/>
    <w:rsid w:val="003F3515"/>
    <w:rsid w:val="003F4E52"/>
    <w:rsid w:val="003F60AD"/>
    <w:rsid w:val="004018CD"/>
    <w:rsid w:val="00401962"/>
    <w:rsid w:val="004023EC"/>
    <w:rsid w:val="004024C3"/>
    <w:rsid w:val="004059DE"/>
    <w:rsid w:val="00406ADA"/>
    <w:rsid w:val="004100B2"/>
    <w:rsid w:val="004108E5"/>
    <w:rsid w:val="004116DD"/>
    <w:rsid w:val="00412F10"/>
    <w:rsid w:val="00415193"/>
    <w:rsid w:val="00416A54"/>
    <w:rsid w:val="00420A21"/>
    <w:rsid w:val="00420B0D"/>
    <w:rsid w:val="00433462"/>
    <w:rsid w:val="004336EA"/>
    <w:rsid w:val="004337FF"/>
    <w:rsid w:val="00434DA7"/>
    <w:rsid w:val="00434F8B"/>
    <w:rsid w:val="00437777"/>
    <w:rsid w:val="00443D1F"/>
    <w:rsid w:val="0044611C"/>
    <w:rsid w:val="004473EC"/>
    <w:rsid w:val="00450823"/>
    <w:rsid w:val="00450A0A"/>
    <w:rsid w:val="00451E3E"/>
    <w:rsid w:val="00452C64"/>
    <w:rsid w:val="00453FF5"/>
    <w:rsid w:val="00460A98"/>
    <w:rsid w:val="0046293C"/>
    <w:rsid w:val="004721BC"/>
    <w:rsid w:val="0047337E"/>
    <w:rsid w:val="00476BFA"/>
    <w:rsid w:val="00477506"/>
    <w:rsid w:val="00480191"/>
    <w:rsid w:val="004821E3"/>
    <w:rsid w:val="004832BB"/>
    <w:rsid w:val="00483B11"/>
    <w:rsid w:val="004957DA"/>
    <w:rsid w:val="004A041C"/>
    <w:rsid w:val="004A1359"/>
    <w:rsid w:val="004A1CEC"/>
    <w:rsid w:val="004A234C"/>
    <w:rsid w:val="004A43FC"/>
    <w:rsid w:val="004A755B"/>
    <w:rsid w:val="004A7CB6"/>
    <w:rsid w:val="004C06E2"/>
    <w:rsid w:val="004C0CEA"/>
    <w:rsid w:val="004D1694"/>
    <w:rsid w:val="004D1813"/>
    <w:rsid w:val="004E0A77"/>
    <w:rsid w:val="004E17F5"/>
    <w:rsid w:val="004E5966"/>
    <w:rsid w:val="004F4869"/>
    <w:rsid w:val="004F4FBC"/>
    <w:rsid w:val="0050452A"/>
    <w:rsid w:val="00507475"/>
    <w:rsid w:val="00510A4A"/>
    <w:rsid w:val="0051228E"/>
    <w:rsid w:val="005124F8"/>
    <w:rsid w:val="00513F03"/>
    <w:rsid w:val="00514241"/>
    <w:rsid w:val="00515B8F"/>
    <w:rsid w:val="00516F8A"/>
    <w:rsid w:val="00517A97"/>
    <w:rsid w:val="00517F27"/>
    <w:rsid w:val="005302AA"/>
    <w:rsid w:val="00534851"/>
    <w:rsid w:val="005404D3"/>
    <w:rsid w:val="00543022"/>
    <w:rsid w:val="00543695"/>
    <w:rsid w:val="00553311"/>
    <w:rsid w:val="0055356F"/>
    <w:rsid w:val="0055364E"/>
    <w:rsid w:val="00554FED"/>
    <w:rsid w:val="00560187"/>
    <w:rsid w:val="00561AC7"/>
    <w:rsid w:val="00563D3D"/>
    <w:rsid w:val="005645CE"/>
    <w:rsid w:val="005714C6"/>
    <w:rsid w:val="00582BED"/>
    <w:rsid w:val="00586048"/>
    <w:rsid w:val="00593AD6"/>
    <w:rsid w:val="005941EE"/>
    <w:rsid w:val="0059547F"/>
    <w:rsid w:val="0059562F"/>
    <w:rsid w:val="00595AFA"/>
    <w:rsid w:val="00597A01"/>
    <w:rsid w:val="005A667B"/>
    <w:rsid w:val="005B52A4"/>
    <w:rsid w:val="005B6FCF"/>
    <w:rsid w:val="005B7364"/>
    <w:rsid w:val="005C187C"/>
    <w:rsid w:val="005C2FE8"/>
    <w:rsid w:val="005C48E1"/>
    <w:rsid w:val="005D306A"/>
    <w:rsid w:val="005D3C45"/>
    <w:rsid w:val="005D511E"/>
    <w:rsid w:val="005E2A46"/>
    <w:rsid w:val="005E3B94"/>
    <w:rsid w:val="005E67DD"/>
    <w:rsid w:val="005F332F"/>
    <w:rsid w:val="00600784"/>
    <w:rsid w:val="00601C4A"/>
    <w:rsid w:val="00602B5A"/>
    <w:rsid w:val="0060545F"/>
    <w:rsid w:val="00607B89"/>
    <w:rsid w:val="006101D1"/>
    <w:rsid w:val="0061253D"/>
    <w:rsid w:val="00620647"/>
    <w:rsid w:val="0062275C"/>
    <w:rsid w:val="00624374"/>
    <w:rsid w:val="006245D7"/>
    <w:rsid w:val="006354DF"/>
    <w:rsid w:val="0063730A"/>
    <w:rsid w:val="0063785A"/>
    <w:rsid w:val="00640C47"/>
    <w:rsid w:val="00641796"/>
    <w:rsid w:val="0064453D"/>
    <w:rsid w:val="00650EEA"/>
    <w:rsid w:val="00653090"/>
    <w:rsid w:val="0066028B"/>
    <w:rsid w:val="00662625"/>
    <w:rsid w:val="0066577C"/>
    <w:rsid w:val="006668FA"/>
    <w:rsid w:val="006672A6"/>
    <w:rsid w:val="0067157C"/>
    <w:rsid w:val="00672D3D"/>
    <w:rsid w:val="00681F20"/>
    <w:rsid w:val="00682304"/>
    <w:rsid w:val="00683C92"/>
    <w:rsid w:val="006849D4"/>
    <w:rsid w:val="006904C3"/>
    <w:rsid w:val="00691C60"/>
    <w:rsid w:val="006A0188"/>
    <w:rsid w:val="006A05A9"/>
    <w:rsid w:val="006A44A2"/>
    <w:rsid w:val="006B3A72"/>
    <w:rsid w:val="006B465E"/>
    <w:rsid w:val="006B58C9"/>
    <w:rsid w:val="006B664C"/>
    <w:rsid w:val="006D2FC2"/>
    <w:rsid w:val="006D5122"/>
    <w:rsid w:val="006E4959"/>
    <w:rsid w:val="006F5F1D"/>
    <w:rsid w:val="006F7466"/>
    <w:rsid w:val="00701AD1"/>
    <w:rsid w:val="00706BF4"/>
    <w:rsid w:val="0070724E"/>
    <w:rsid w:val="00710F83"/>
    <w:rsid w:val="00712DFE"/>
    <w:rsid w:val="00722D09"/>
    <w:rsid w:val="00734EB7"/>
    <w:rsid w:val="00735F36"/>
    <w:rsid w:val="00741C8B"/>
    <w:rsid w:val="00743ED4"/>
    <w:rsid w:val="0074425D"/>
    <w:rsid w:val="00751234"/>
    <w:rsid w:val="00752C3C"/>
    <w:rsid w:val="007543B6"/>
    <w:rsid w:val="00757015"/>
    <w:rsid w:val="00760C77"/>
    <w:rsid w:val="00767436"/>
    <w:rsid w:val="00767D5B"/>
    <w:rsid w:val="00770467"/>
    <w:rsid w:val="00773B78"/>
    <w:rsid w:val="00781A0D"/>
    <w:rsid w:val="00785DCB"/>
    <w:rsid w:val="007959A8"/>
    <w:rsid w:val="00796077"/>
    <w:rsid w:val="007A02CC"/>
    <w:rsid w:val="007A0EC6"/>
    <w:rsid w:val="007A51DF"/>
    <w:rsid w:val="007A6737"/>
    <w:rsid w:val="007A6CA7"/>
    <w:rsid w:val="007B4C58"/>
    <w:rsid w:val="007B5645"/>
    <w:rsid w:val="007B5EF1"/>
    <w:rsid w:val="007B66F0"/>
    <w:rsid w:val="007C03D9"/>
    <w:rsid w:val="007C3CDF"/>
    <w:rsid w:val="007C3F80"/>
    <w:rsid w:val="007C4398"/>
    <w:rsid w:val="007C6F2B"/>
    <w:rsid w:val="007D0094"/>
    <w:rsid w:val="007D0E12"/>
    <w:rsid w:val="007D135A"/>
    <w:rsid w:val="007D2FA2"/>
    <w:rsid w:val="007D53F8"/>
    <w:rsid w:val="007D6114"/>
    <w:rsid w:val="007D6A5E"/>
    <w:rsid w:val="007D7AF0"/>
    <w:rsid w:val="007E0479"/>
    <w:rsid w:val="007E0EFA"/>
    <w:rsid w:val="007F1982"/>
    <w:rsid w:val="007F3BB7"/>
    <w:rsid w:val="007F3EEC"/>
    <w:rsid w:val="007F5AF0"/>
    <w:rsid w:val="007F6273"/>
    <w:rsid w:val="0080058B"/>
    <w:rsid w:val="0080750F"/>
    <w:rsid w:val="00807AD1"/>
    <w:rsid w:val="00810ACB"/>
    <w:rsid w:val="00814137"/>
    <w:rsid w:val="00831163"/>
    <w:rsid w:val="00831335"/>
    <w:rsid w:val="00831BFB"/>
    <w:rsid w:val="00834AE8"/>
    <w:rsid w:val="008363F8"/>
    <w:rsid w:val="00840A2E"/>
    <w:rsid w:val="00842353"/>
    <w:rsid w:val="00843789"/>
    <w:rsid w:val="00854F3A"/>
    <w:rsid w:val="00860155"/>
    <w:rsid w:val="0086660A"/>
    <w:rsid w:val="008668B2"/>
    <w:rsid w:val="00870DF4"/>
    <w:rsid w:val="00872775"/>
    <w:rsid w:val="00873BAF"/>
    <w:rsid w:val="00876B4B"/>
    <w:rsid w:val="008770A7"/>
    <w:rsid w:val="00885002"/>
    <w:rsid w:val="00886992"/>
    <w:rsid w:val="00886A56"/>
    <w:rsid w:val="00892496"/>
    <w:rsid w:val="0089335F"/>
    <w:rsid w:val="00893F58"/>
    <w:rsid w:val="008952CE"/>
    <w:rsid w:val="0089763C"/>
    <w:rsid w:val="008A4DC0"/>
    <w:rsid w:val="008A6600"/>
    <w:rsid w:val="008A6BDB"/>
    <w:rsid w:val="008B5192"/>
    <w:rsid w:val="008C34F6"/>
    <w:rsid w:val="008C605A"/>
    <w:rsid w:val="008C7432"/>
    <w:rsid w:val="008E64B2"/>
    <w:rsid w:val="008E69ED"/>
    <w:rsid w:val="008F0E00"/>
    <w:rsid w:val="008F2218"/>
    <w:rsid w:val="008F2B51"/>
    <w:rsid w:val="008F58AB"/>
    <w:rsid w:val="00901F43"/>
    <w:rsid w:val="00905F5A"/>
    <w:rsid w:val="00912B06"/>
    <w:rsid w:val="009173C9"/>
    <w:rsid w:val="00917F44"/>
    <w:rsid w:val="009236F5"/>
    <w:rsid w:val="0092490B"/>
    <w:rsid w:val="0093548D"/>
    <w:rsid w:val="0093791A"/>
    <w:rsid w:val="00941312"/>
    <w:rsid w:val="009417E3"/>
    <w:rsid w:val="00943339"/>
    <w:rsid w:val="00947FDC"/>
    <w:rsid w:val="009560CD"/>
    <w:rsid w:val="009604D5"/>
    <w:rsid w:val="0096505C"/>
    <w:rsid w:val="00965AF0"/>
    <w:rsid w:val="00965B24"/>
    <w:rsid w:val="00966AF7"/>
    <w:rsid w:val="00972C9C"/>
    <w:rsid w:val="00973CBE"/>
    <w:rsid w:val="00975C85"/>
    <w:rsid w:val="009763BD"/>
    <w:rsid w:val="00981223"/>
    <w:rsid w:val="0098472C"/>
    <w:rsid w:val="009853AA"/>
    <w:rsid w:val="00990DCC"/>
    <w:rsid w:val="00991702"/>
    <w:rsid w:val="0099244E"/>
    <w:rsid w:val="009944F5"/>
    <w:rsid w:val="009A2ACE"/>
    <w:rsid w:val="009A38E9"/>
    <w:rsid w:val="009A52A9"/>
    <w:rsid w:val="009A5872"/>
    <w:rsid w:val="009A637E"/>
    <w:rsid w:val="009B5FB0"/>
    <w:rsid w:val="009B698C"/>
    <w:rsid w:val="009C197D"/>
    <w:rsid w:val="009C2CB9"/>
    <w:rsid w:val="009C4885"/>
    <w:rsid w:val="009D039D"/>
    <w:rsid w:val="009D0684"/>
    <w:rsid w:val="009D2382"/>
    <w:rsid w:val="009D586C"/>
    <w:rsid w:val="009D5EF5"/>
    <w:rsid w:val="009D688B"/>
    <w:rsid w:val="009D6C2D"/>
    <w:rsid w:val="009E22BA"/>
    <w:rsid w:val="009E2453"/>
    <w:rsid w:val="009E5664"/>
    <w:rsid w:val="00A033DC"/>
    <w:rsid w:val="00A05C90"/>
    <w:rsid w:val="00A10BB3"/>
    <w:rsid w:val="00A12E64"/>
    <w:rsid w:val="00A14FEC"/>
    <w:rsid w:val="00A2313F"/>
    <w:rsid w:val="00A316EE"/>
    <w:rsid w:val="00A32117"/>
    <w:rsid w:val="00A34BD4"/>
    <w:rsid w:val="00A35FFD"/>
    <w:rsid w:val="00A36030"/>
    <w:rsid w:val="00A419AE"/>
    <w:rsid w:val="00A456E4"/>
    <w:rsid w:val="00A51447"/>
    <w:rsid w:val="00A53EEC"/>
    <w:rsid w:val="00A57817"/>
    <w:rsid w:val="00A64668"/>
    <w:rsid w:val="00A651EE"/>
    <w:rsid w:val="00A6520D"/>
    <w:rsid w:val="00A665B9"/>
    <w:rsid w:val="00A66813"/>
    <w:rsid w:val="00A67FCD"/>
    <w:rsid w:val="00A71FA7"/>
    <w:rsid w:val="00A75E54"/>
    <w:rsid w:val="00A91A42"/>
    <w:rsid w:val="00A94423"/>
    <w:rsid w:val="00AA0C81"/>
    <w:rsid w:val="00AA1169"/>
    <w:rsid w:val="00AA1B48"/>
    <w:rsid w:val="00AA5517"/>
    <w:rsid w:val="00AB27F0"/>
    <w:rsid w:val="00AB2A9B"/>
    <w:rsid w:val="00AC2FF3"/>
    <w:rsid w:val="00AC563A"/>
    <w:rsid w:val="00AC710A"/>
    <w:rsid w:val="00AC7A23"/>
    <w:rsid w:val="00AD281D"/>
    <w:rsid w:val="00AE1640"/>
    <w:rsid w:val="00AE2695"/>
    <w:rsid w:val="00AE5D1F"/>
    <w:rsid w:val="00AE7475"/>
    <w:rsid w:val="00AE7549"/>
    <w:rsid w:val="00AF2DE8"/>
    <w:rsid w:val="00AF32E4"/>
    <w:rsid w:val="00B004E2"/>
    <w:rsid w:val="00B01D33"/>
    <w:rsid w:val="00B02F78"/>
    <w:rsid w:val="00B03768"/>
    <w:rsid w:val="00B05BE1"/>
    <w:rsid w:val="00B05F44"/>
    <w:rsid w:val="00B127E2"/>
    <w:rsid w:val="00B15787"/>
    <w:rsid w:val="00B2347A"/>
    <w:rsid w:val="00B31176"/>
    <w:rsid w:val="00B349E5"/>
    <w:rsid w:val="00B35C24"/>
    <w:rsid w:val="00B42A97"/>
    <w:rsid w:val="00B442D1"/>
    <w:rsid w:val="00B54274"/>
    <w:rsid w:val="00B548B3"/>
    <w:rsid w:val="00B55897"/>
    <w:rsid w:val="00B56444"/>
    <w:rsid w:val="00B6520C"/>
    <w:rsid w:val="00B70F57"/>
    <w:rsid w:val="00B71BA7"/>
    <w:rsid w:val="00B74FBF"/>
    <w:rsid w:val="00B76C14"/>
    <w:rsid w:val="00B77882"/>
    <w:rsid w:val="00B81CED"/>
    <w:rsid w:val="00B81E26"/>
    <w:rsid w:val="00B8635D"/>
    <w:rsid w:val="00B868A3"/>
    <w:rsid w:val="00B87501"/>
    <w:rsid w:val="00B94CB3"/>
    <w:rsid w:val="00B97911"/>
    <w:rsid w:val="00BA6926"/>
    <w:rsid w:val="00BA74D8"/>
    <w:rsid w:val="00BB3944"/>
    <w:rsid w:val="00BB41AC"/>
    <w:rsid w:val="00BB70CA"/>
    <w:rsid w:val="00BC03AE"/>
    <w:rsid w:val="00BC443A"/>
    <w:rsid w:val="00BD1050"/>
    <w:rsid w:val="00BD2BCB"/>
    <w:rsid w:val="00BD374E"/>
    <w:rsid w:val="00BD6CD0"/>
    <w:rsid w:val="00BE10DA"/>
    <w:rsid w:val="00BE35D0"/>
    <w:rsid w:val="00BE42FA"/>
    <w:rsid w:val="00BF544D"/>
    <w:rsid w:val="00C01801"/>
    <w:rsid w:val="00C04A98"/>
    <w:rsid w:val="00C055DD"/>
    <w:rsid w:val="00C062FE"/>
    <w:rsid w:val="00C07585"/>
    <w:rsid w:val="00C132AD"/>
    <w:rsid w:val="00C13BD6"/>
    <w:rsid w:val="00C146E0"/>
    <w:rsid w:val="00C211FF"/>
    <w:rsid w:val="00C22390"/>
    <w:rsid w:val="00C3177D"/>
    <w:rsid w:val="00C42156"/>
    <w:rsid w:val="00C426E5"/>
    <w:rsid w:val="00C42CF0"/>
    <w:rsid w:val="00C439D3"/>
    <w:rsid w:val="00C4691F"/>
    <w:rsid w:val="00C50940"/>
    <w:rsid w:val="00C50A9B"/>
    <w:rsid w:val="00C51540"/>
    <w:rsid w:val="00C53456"/>
    <w:rsid w:val="00C53670"/>
    <w:rsid w:val="00C65410"/>
    <w:rsid w:val="00C67730"/>
    <w:rsid w:val="00C720F8"/>
    <w:rsid w:val="00C7574C"/>
    <w:rsid w:val="00C84028"/>
    <w:rsid w:val="00C86337"/>
    <w:rsid w:val="00C87284"/>
    <w:rsid w:val="00C90150"/>
    <w:rsid w:val="00C93D58"/>
    <w:rsid w:val="00C95DDA"/>
    <w:rsid w:val="00C97A90"/>
    <w:rsid w:val="00CA1137"/>
    <w:rsid w:val="00CA2ED5"/>
    <w:rsid w:val="00CA4C6D"/>
    <w:rsid w:val="00CA7BE0"/>
    <w:rsid w:val="00CB2B8E"/>
    <w:rsid w:val="00CB4682"/>
    <w:rsid w:val="00CB4AD0"/>
    <w:rsid w:val="00CB52C2"/>
    <w:rsid w:val="00CC0516"/>
    <w:rsid w:val="00CC15D7"/>
    <w:rsid w:val="00CC5587"/>
    <w:rsid w:val="00CC78F6"/>
    <w:rsid w:val="00CD0878"/>
    <w:rsid w:val="00CD14A2"/>
    <w:rsid w:val="00CE1549"/>
    <w:rsid w:val="00CF0583"/>
    <w:rsid w:val="00CF3CF8"/>
    <w:rsid w:val="00CF4FBF"/>
    <w:rsid w:val="00CF7AF2"/>
    <w:rsid w:val="00D02080"/>
    <w:rsid w:val="00D04478"/>
    <w:rsid w:val="00D05BF5"/>
    <w:rsid w:val="00D06724"/>
    <w:rsid w:val="00D0773C"/>
    <w:rsid w:val="00D137D4"/>
    <w:rsid w:val="00D14A08"/>
    <w:rsid w:val="00D14D21"/>
    <w:rsid w:val="00D25073"/>
    <w:rsid w:val="00D30996"/>
    <w:rsid w:val="00D3423A"/>
    <w:rsid w:val="00D404BC"/>
    <w:rsid w:val="00D40CB0"/>
    <w:rsid w:val="00D41413"/>
    <w:rsid w:val="00D43746"/>
    <w:rsid w:val="00D43FA0"/>
    <w:rsid w:val="00D5317C"/>
    <w:rsid w:val="00D56D08"/>
    <w:rsid w:val="00D61B99"/>
    <w:rsid w:val="00D61E32"/>
    <w:rsid w:val="00D6444C"/>
    <w:rsid w:val="00D65EC7"/>
    <w:rsid w:val="00D66A74"/>
    <w:rsid w:val="00D7045E"/>
    <w:rsid w:val="00D70769"/>
    <w:rsid w:val="00D71F8B"/>
    <w:rsid w:val="00D72975"/>
    <w:rsid w:val="00D749C5"/>
    <w:rsid w:val="00D75B30"/>
    <w:rsid w:val="00D80C03"/>
    <w:rsid w:val="00D84934"/>
    <w:rsid w:val="00D86550"/>
    <w:rsid w:val="00D94A24"/>
    <w:rsid w:val="00D967B0"/>
    <w:rsid w:val="00D968F5"/>
    <w:rsid w:val="00D97773"/>
    <w:rsid w:val="00DA1BDA"/>
    <w:rsid w:val="00DA237D"/>
    <w:rsid w:val="00DA2D0B"/>
    <w:rsid w:val="00DA46DD"/>
    <w:rsid w:val="00DB0498"/>
    <w:rsid w:val="00DB2734"/>
    <w:rsid w:val="00DB4175"/>
    <w:rsid w:val="00DB41F5"/>
    <w:rsid w:val="00DB496D"/>
    <w:rsid w:val="00DB76FB"/>
    <w:rsid w:val="00DB7AC1"/>
    <w:rsid w:val="00DC303A"/>
    <w:rsid w:val="00DC6212"/>
    <w:rsid w:val="00DD0F95"/>
    <w:rsid w:val="00DD7261"/>
    <w:rsid w:val="00DE1BE3"/>
    <w:rsid w:val="00DE486B"/>
    <w:rsid w:val="00DE5D08"/>
    <w:rsid w:val="00DF33FC"/>
    <w:rsid w:val="00DF43EB"/>
    <w:rsid w:val="00DF4AC6"/>
    <w:rsid w:val="00DF661E"/>
    <w:rsid w:val="00DF6902"/>
    <w:rsid w:val="00E0009F"/>
    <w:rsid w:val="00E06C0B"/>
    <w:rsid w:val="00E105B0"/>
    <w:rsid w:val="00E11593"/>
    <w:rsid w:val="00E11ED1"/>
    <w:rsid w:val="00E12A41"/>
    <w:rsid w:val="00E14F93"/>
    <w:rsid w:val="00E15B0E"/>
    <w:rsid w:val="00E21347"/>
    <w:rsid w:val="00E21414"/>
    <w:rsid w:val="00E22D11"/>
    <w:rsid w:val="00E25703"/>
    <w:rsid w:val="00E30261"/>
    <w:rsid w:val="00E303AA"/>
    <w:rsid w:val="00E303DB"/>
    <w:rsid w:val="00E317DF"/>
    <w:rsid w:val="00E32098"/>
    <w:rsid w:val="00E3538D"/>
    <w:rsid w:val="00E45E44"/>
    <w:rsid w:val="00E50037"/>
    <w:rsid w:val="00E50A77"/>
    <w:rsid w:val="00E518EB"/>
    <w:rsid w:val="00E51FA4"/>
    <w:rsid w:val="00E521E6"/>
    <w:rsid w:val="00E53868"/>
    <w:rsid w:val="00E55340"/>
    <w:rsid w:val="00E61471"/>
    <w:rsid w:val="00E63A25"/>
    <w:rsid w:val="00E64774"/>
    <w:rsid w:val="00E65036"/>
    <w:rsid w:val="00E718BB"/>
    <w:rsid w:val="00E73968"/>
    <w:rsid w:val="00E73E50"/>
    <w:rsid w:val="00E74117"/>
    <w:rsid w:val="00E74B55"/>
    <w:rsid w:val="00E75C32"/>
    <w:rsid w:val="00E809C9"/>
    <w:rsid w:val="00E80CC3"/>
    <w:rsid w:val="00E8215F"/>
    <w:rsid w:val="00E826C5"/>
    <w:rsid w:val="00E83A08"/>
    <w:rsid w:val="00E84265"/>
    <w:rsid w:val="00E86E73"/>
    <w:rsid w:val="00E90E1E"/>
    <w:rsid w:val="00E91505"/>
    <w:rsid w:val="00E93D6C"/>
    <w:rsid w:val="00E95A83"/>
    <w:rsid w:val="00EA2124"/>
    <w:rsid w:val="00EA296A"/>
    <w:rsid w:val="00EA3393"/>
    <w:rsid w:val="00EA388C"/>
    <w:rsid w:val="00EA4460"/>
    <w:rsid w:val="00EA6DD3"/>
    <w:rsid w:val="00EB2147"/>
    <w:rsid w:val="00EC1EB0"/>
    <w:rsid w:val="00EC42A4"/>
    <w:rsid w:val="00EC6794"/>
    <w:rsid w:val="00EC7388"/>
    <w:rsid w:val="00EC7E0D"/>
    <w:rsid w:val="00ED08C0"/>
    <w:rsid w:val="00ED14F1"/>
    <w:rsid w:val="00ED3DE5"/>
    <w:rsid w:val="00EE1270"/>
    <w:rsid w:val="00EE432A"/>
    <w:rsid w:val="00EF14FE"/>
    <w:rsid w:val="00EF15BC"/>
    <w:rsid w:val="00F03011"/>
    <w:rsid w:val="00F10159"/>
    <w:rsid w:val="00F117A3"/>
    <w:rsid w:val="00F13088"/>
    <w:rsid w:val="00F145AB"/>
    <w:rsid w:val="00F15674"/>
    <w:rsid w:val="00F22838"/>
    <w:rsid w:val="00F2457F"/>
    <w:rsid w:val="00F249C7"/>
    <w:rsid w:val="00F2702C"/>
    <w:rsid w:val="00F3080A"/>
    <w:rsid w:val="00F35C3F"/>
    <w:rsid w:val="00F35F90"/>
    <w:rsid w:val="00F36B3C"/>
    <w:rsid w:val="00F43230"/>
    <w:rsid w:val="00F43BAF"/>
    <w:rsid w:val="00F4550B"/>
    <w:rsid w:val="00F51F45"/>
    <w:rsid w:val="00F52366"/>
    <w:rsid w:val="00F554AF"/>
    <w:rsid w:val="00F56D6C"/>
    <w:rsid w:val="00F61121"/>
    <w:rsid w:val="00F74355"/>
    <w:rsid w:val="00F84201"/>
    <w:rsid w:val="00F9179B"/>
    <w:rsid w:val="00F92DA5"/>
    <w:rsid w:val="00F97490"/>
    <w:rsid w:val="00F9757E"/>
    <w:rsid w:val="00FA02D3"/>
    <w:rsid w:val="00FA4D68"/>
    <w:rsid w:val="00FA6AA1"/>
    <w:rsid w:val="00FA6DFB"/>
    <w:rsid w:val="00FB16C0"/>
    <w:rsid w:val="00FB35E3"/>
    <w:rsid w:val="00FB563F"/>
    <w:rsid w:val="00FB5B85"/>
    <w:rsid w:val="00FB6A67"/>
    <w:rsid w:val="00FC2AEF"/>
    <w:rsid w:val="00FC2D65"/>
    <w:rsid w:val="00FC50CA"/>
    <w:rsid w:val="00FC6A33"/>
    <w:rsid w:val="00FD039D"/>
    <w:rsid w:val="00FD0D07"/>
    <w:rsid w:val="00FD4535"/>
    <w:rsid w:val="00FD4FED"/>
    <w:rsid w:val="00FE2CFC"/>
    <w:rsid w:val="00FE55AD"/>
    <w:rsid w:val="00FE591A"/>
    <w:rsid w:val="00FE7DB6"/>
    <w:rsid w:val="00FF4148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ECE0AE"/>
  <w15:chartTrackingRefBased/>
  <w15:docId w15:val="{E3E1DB4A-C37B-46C4-9C47-17512403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CD0"/>
    <w:pPr>
      <w:widowControl w:val="0"/>
      <w:suppressAutoHyphens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CD0"/>
    <w:pPr>
      <w:widowControl/>
      <w:tabs>
        <w:tab w:val="center" w:pos="4320"/>
        <w:tab w:val="right" w:pos="8640"/>
      </w:tabs>
      <w:suppressAutoHyphens w:val="0"/>
    </w:pPr>
    <w:rPr>
      <w:rFonts w:ascii="Cambria" w:eastAsia="Times New Roman" w:hAnsi="Cambria" w:cs="Times New Roman"/>
      <w:kern w:val="0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BD6CD0"/>
  </w:style>
  <w:style w:type="paragraph" w:styleId="Footer">
    <w:name w:val="footer"/>
    <w:basedOn w:val="Normal"/>
    <w:link w:val="FooterChar"/>
    <w:uiPriority w:val="99"/>
    <w:unhideWhenUsed/>
    <w:rsid w:val="00BD6CD0"/>
    <w:pPr>
      <w:widowControl/>
      <w:tabs>
        <w:tab w:val="center" w:pos="4320"/>
        <w:tab w:val="right" w:pos="8640"/>
      </w:tabs>
      <w:suppressAutoHyphens w:val="0"/>
    </w:pPr>
    <w:rPr>
      <w:rFonts w:ascii="Cambria" w:eastAsia="Times New Roman" w:hAnsi="Cambria" w:cs="Times New Roman"/>
      <w:kern w:val="0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BD6CD0"/>
  </w:style>
  <w:style w:type="paragraph" w:styleId="BalloonText">
    <w:name w:val="Balloon Text"/>
    <w:basedOn w:val="Normal"/>
    <w:link w:val="BalloonTextChar"/>
    <w:semiHidden/>
    <w:unhideWhenUsed/>
    <w:rsid w:val="00BD6CD0"/>
    <w:pPr>
      <w:widowControl/>
      <w:suppressAutoHyphens w:val="0"/>
    </w:pPr>
    <w:rPr>
      <w:rFonts w:ascii="Lucida Grande" w:eastAsia="Times New Roman" w:hAnsi="Lucida Grande" w:cs="Lucida Grande"/>
      <w:kern w:val="0"/>
      <w:sz w:val="18"/>
      <w:szCs w:val="18"/>
      <w:lang w:val="en-US" w:eastAsia="en-US" w:bidi="ar-SA"/>
    </w:rPr>
  </w:style>
  <w:style w:type="character" w:customStyle="1" w:styleId="BalloonTextChar">
    <w:name w:val="Balloon Text Char"/>
    <w:link w:val="BalloonText"/>
    <w:semiHidden/>
    <w:rsid w:val="00BD6CD0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17A97"/>
  </w:style>
  <w:style w:type="table" w:styleId="TableGrid">
    <w:name w:val="Table Grid"/>
    <w:basedOn w:val="TableNormal"/>
    <w:uiPriority w:val="59"/>
    <w:rsid w:val="00597A01"/>
    <w:rPr>
      <w:rFonts w:ascii="Calibri" w:hAnsi="Calibri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A0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zh-CN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597A01"/>
    <w:pPr>
      <w:widowControl/>
      <w:suppressAutoHyphens w:val="0"/>
    </w:pPr>
    <w:rPr>
      <w:rFonts w:ascii="Calibri" w:eastAsia="Times New Roman" w:hAnsi="Calibri" w:cs="Times New Roman"/>
      <w:kern w:val="0"/>
      <w:sz w:val="20"/>
      <w:szCs w:val="20"/>
      <w:lang w:val="en-US" w:eastAsia="en-US" w:bidi="ar-SA"/>
    </w:rPr>
  </w:style>
  <w:style w:type="character" w:customStyle="1" w:styleId="FootnoteTextChar">
    <w:name w:val="Footnote Text Char"/>
    <w:link w:val="FootnoteText"/>
    <w:uiPriority w:val="99"/>
    <w:rsid w:val="00597A01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97A01"/>
    <w:rPr>
      <w:vertAlign w:val="superscript"/>
    </w:rPr>
  </w:style>
  <w:style w:type="character" w:customStyle="1" w:styleId="Heading2Char1">
    <w:name w:val="Heading 2 Char1"/>
    <w:rsid w:val="00597A01"/>
    <w:rPr>
      <w:rFonts w:ascii="Arial" w:hAnsi="Arial" w:cs="Arial"/>
      <w:b/>
      <w:bCs/>
      <w:sz w:val="28"/>
      <w:szCs w:val="24"/>
      <w:lang w:val="el-GR" w:eastAsia="en-US"/>
    </w:rPr>
  </w:style>
  <w:style w:type="character" w:styleId="Hyperlink">
    <w:name w:val="Hyperlink"/>
    <w:uiPriority w:val="99"/>
    <w:unhideWhenUsed/>
    <w:rsid w:val="00597A0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97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A01"/>
    <w:pPr>
      <w:widowControl/>
      <w:suppressAutoHyphens w:val="0"/>
      <w:spacing w:after="200"/>
    </w:pPr>
    <w:rPr>
      <w:rFonts w:ascii="Calibri" w:eastAsia="Times New Roman" w:hAnsi="Calibri" w:cs="Times New Roman"/>
      <w:kern w:val="0"/>
      <w:sz w:val="20"/>
      <w:szCs w:val="20"/>
      <w:lang w:eastAsia="zh-CN" w:bidi="ar-SA"/>
    </w:rPr>
  </w:style>
  <w:style w:type="character" w:customStyle="1" w:styleId="CommentTextChar">
    <w:name w:val="Comment Text Char"/>
    <w:link w:val="CommentText"/>
    <w:uiPriority w:val="99"/>
    <w:rsid w:val="00597A01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A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7A01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character" w:styleId="Strong">
    <w:name w:val="Strong"/>
    <w:uiPriority w:val="22"/>
    <w:qFormat/>
    <w:rsid w:val="001938C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924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el-GR" w:eastAsia="el-GR" w:bidi="ar-SA"/>
    </w:rPr>
  </w:style>
  <w:style w:type="character" w:customStyle="1" w:styleId="HTMLPreformattedChar">
    <w:name w:val="HTML Preformatted Char"/>
    <w:link w:val="HTMLPreformatted"/>
    <w:uiPriority w:val="99"/>
    <w:rsid w:val="00892496"/>
    <w:rPr>
      <w:rFonts w:ascii="Courier New" w:hAnsi="Courier New" w:cs="Courier New"/>
      <w:lang w:val="el-GR" w:eastAsia="el-GR"/>
    </w:rPr>
  </w:style>
  <w:style w:type="character" w:styleId="UnresolvedMention">
    <w:name w:val="Unresolved Mention"/>
    <w:uiPriority w:val="99"/>
    <w:semiHidden/>
    <w:unhideWhenUsed/>
    <w:rsid w:val="006101D1"/>
    <w:rPr>
      <w:color w:val="605E5C"/>
      <w:shd w:val="clear" w:color="auto" w:fill="E1DFDD"/>
    </w:rPr>
  </w:style>
  <w:style w:type="paragraph" w:customStyle="1" w:styleId="Default">
    <w:name w:val="Default"/>
    <w:rsid w:val="002A17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l-GR"/>
    </w:rPr>
  </w:style>
  <w:style w:type="paragraph" w:styleId="Revision">
    <w:name w:val="Revision"/>
    <w:hidden/>
    <w:uiPriority w:val="99"/>
    <w:semiHidden/>
    <w:rsid w:val="00C04A9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NoSpacing">
    <w:name w:val="No Spacing"/>
    <w:uiPriority w:val="1"/>
    <w:qFormat/>
    <w:rsid w:val="007F6273"/>
    <w:pPr>
      <w:widowControl w:val="0"/>
      <w:suppressAutoHyphens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pf0">
    <w:name w:val="pf0"/>
    <w:basedOn w:val="Normal"/>
    <w:rsid w:val="00F554A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character" w:customStyle="1" w:styleId="cf01">
    <w:name w:val="cf01"/>
    <w:basedOn w:val="DefaultParagraphFont"/>
    <w:rsid w:val="00F554A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554A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mrid.gov.cy/dmrid/research.nsf/euprogramms_en/euprogramms_en?OpenDocument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mlsi.gov.cy/mlsi/dl/dl.nsf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mlsi.gov.cy/mlsi/dl/dl.nsf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96D616A82724A8DC3F29917E7D674" ma:contentTypeVersion="10" ma:contentTypeDescription="Create a new document." ma:contentTypeScope="" ma:versionID="a2f51d7a78cfd44e283d5588b29a3ee6">
  <xsd:schema xmlns:xsd="http://www.w3.org/2001/XMLSchema" xmlns:xs="http://www.w3.org/2001/XMLSchema" xmlns:p="http://schemas.microsoft.com/office/2006/metadata/properties" xmlns:ns3="a1536b09-914f-4d2e-928c-f7e4d990c141" targetNamespace="http://schemas.microsoft.com/office/2006/metadata/properties" ma:root="true" ma:fieldsID="531a3e762f92dd456e02c00b429e38ac" ns3:_="">
    <xsd:import namespace="a1536b09-914f-4d2e-928c-f7e4d990c1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36b09-914f-4d2e-928c-f7e4d990c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D27BC-B894-4495-B454-3747316760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FCB9EE-0AD3-4682-A3F1-4042262EB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8B1D8-BD9E-4047-AA77-0A13A969F8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6C2F29-FE26-4765-BD6B-AE8D02A74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36b09-914f-4d2e-928c-f7e4d990c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2714</Words>
  <Characters>14550</Characters>
  <Application>Microsoft Office Word</Application>
  <DocSecurity>0</DocSecurity>
  <Lines>316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17155</CharactersWithSpaces>
  <SharedDoc>false</SharedDoc>
  <HLinks>
    <vt:vector size="12" baseType="variant">
      <vt:variant>
        <vt:i4>6815778</vt:i4>
      </vt:variant>
      <vt:variant>
        <vt:i4>3</vt:i4>
      </vt:variant>
      <vt:variant>
        <vt:i4>0</vt:i4>
      </vt:variant>
      <vt:variant>
        <vt:i4>5</vt:i4>
      </vt:variant>
      <vt:variant>
        <vt:lpwstr>http://www.mlsi.gov.cy/mlsi/dl/dl.nsf/</vt:lpwstr>
      </vt:variant>
      <vt:variant>
        <vt:lpwstr/>
      </vt:variant>
      <vt:variant>
        <vt:i4>6094937</vt:i4>
      </vt:variant>
      <vt:variant>
        <vt:i4>0</vt:i4>
      </vt:variant>
      <vt:variant>
        <vt:i4>0</vt:i4>
      </vt:variant>
      <vt:variant>
        <vt:i4>5</vt:i4>
      </vt:variant>
      <vt:variant>
        <vt:lpwstr>https://www.dmrid.gov.cy/dmrid/research.nsf/euprogramms_en/euprogramms_en?OpenDocument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Athos Pro</dc:creator>
  <cp:keywords/>
  <cp:lastModifiedBy>Elena Poulli</cp:lastModifiedBy>
  <cp:revision>4</cp:revision>
  <cp:lastPrinted>2020-11-16T08:30:00Z</cp:lastPrinted>
  <dcterms:created xsi:type="dcterms:W3CDTF">2024-12-11T08:42:00Z</dcterms:created>
  <dcterms:modified xsi:type="dcterms:W3CDTF">2025-01-29T08:51:00Z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0x0101006E396D616A82724A8DC3F29917E7D674</vt:lpwstr>
  </property>
  <property fmtid="{D5CDD505-2E9C-101B-9397-08002B2CF9AE}" pid="3" name="GrammarlyDocumentId">
    <vt:lpwstr>b49b288ec2abb8e667dd755aeced4b53d9a893c9b78e20dd5f261fbb2fec8634</vt:lpwstr>
  </property>
</Properties>
</file>